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D3" w:rsidRDefault="00A75ED3" w:rsidP="00A75ED3">
      <w:pPr>
        <w:jc w:val="center"/>
        <w:rPr>
          <w:b/>
          <w:smallCaps/>
        </w:rPr>
      </w:pPr>
    </w:p>
    <w:p w:rsidR="008F2C35" w:rsidRPr="00A75ED3" w:rsidRDefault="00A75ED3" w:rsidP="00A75ED3">
      <w:pPr>
        <w:jc w:val="center"/>
        <w:rPr>
          <w:b/>
          <w:smallCaps/>
          <w:sz w:val="24"/>
          <w:szCs w:val="24"/>
        </w:rPr>
      </w:pPr>
      <w:r w:rsidRPr="00A75ED3">
        <w:rPr>
          <w:b/>
          <w:smallCaps/>
          <w:sz w:val="24"/>
          <w:szCs w:val="24"/>
        </w:rPr>
        <w:t>Proposal to Convert a Quarter-System Program to a Semester-System Program</w:t>
      </w:r>
    </w:p>
    <w:p w:rsidR="00A75ED3" w:rsidRDefault="00AF05EA" w:rsidP="00A75ED3">
      <w:pPr>
        <w:jc w:val="center"/>
        <w:rPr>
          <w:b/>
          <w:smallCaps/>
          <w:sz w:val="24"/>
          <w:szCs w:val="24"/>
        </w:rPr>
      </w:pPr>
      <w:r>
        <w:rPr>
          <w:b/>
          <w:smallCaps/>
          <w:sz w:val="24"/>
          <w:szCs w:val="24"/>
        </w:rPr>
        <w:t xml:space="preserve">Biology </w:t>
      </w:r>
      <w:r w:rsidR="0050745A">
        <w:rPr>
          <w:b/>
          <w:smallCaps/>
          <w:sz w:val="24"/>
          <w:szCs w:val="24"/>
        </w:rPr>
        <w:t>B.S or B.A.</w:t>
      </w:r>
      <w:r w:rsidR="00A75ED3" w:rsidRPr="00A75ED3">
        <w:rPr>
          <w:b/>
          <w:smallCaps/>
          <w:sz w:val="24"/>
          <w:szCs w:val="24"/>
        </w:rPr>
        <w:t xml:space="preserve"> / Doctor of Dental Surgery</w:t>
      </w:r>
    </w:p>
    <w:p w:rsidR="00A75ED3" w:rsidRPr="00A75ED3" w:rsidRDefault="00A75ED3" w:rsidP="00A75ED3">
      <w:pPr>
        <w:jc w:val="center"/>
        <w:rPr>
          <w:b/>
          <w:smallCaps/>
          <w:sz w:val="24"/>
          <w:szCs w:val="24"/>
        </w:rPr>
      </w:pPr>
      <w:r w:rsidRPr="00A75ED3">
        <w:rPr>
          <w:b/>
          <w:smallCaps/>
          <w:sz w:val="24"/>
          <w:szCs w:val="24"/>
        </w:rPr>
        <w:t>Combination Curriculum</w:t>
      </w:r>
    </w:p>
    <w:p w:rsidR="00A75ED3" w:rsidRDefault="0084262F" w:rsidP="00A75ED3">
      <w:pPr>
        <w:jc w:val="center"/>
        <w:rPr>
          <w:b/>
          <w:sz w:val="24"/>
          <w:szCs w:val="24"/>
        </w:rPr>
      </w:pPr>
      <w:r>
        <w:rPr>
          <w:b/>
          <w:sz w:val="24"/>
          <w:szCs w:val="24"/>
        </w:rPr>
        <w:pict>
          <v:rect id="_x0000_i1025" style="width:0;height:1.5pt" o:hralign="center" o:hrstd="t" o:hr="t" fillcolor="#a0a0a0" stroked="f"/>
        </w:pict>
      </w:r>
    </w:p>
    <w:p w:rsidR="00A75ED3" w:rsidRDefault="00A75ED3" w:rsidP="00A75ED3">
      <w:pPr>
        <w:jc w:val="center"/>
        <w:rPr>
          <w:b/>
          <w:sz w:val="24"/>
          <w:szCs w:val="24"/>
        </w:rPr>
      </w:pPr>
    </w:p>
    <w:p w:rsidR="00EB0647" w:rsidRDefault="00D052AC" w:rsidP="00A75ED3">
      <w:pPr>
        <w:rPr>
          <w:sz w:val="22"/>
          <w:szCs w:val="22"/>
        </w:rPr>
      </w:pPr>
      <w:r w:rsidRPr="00D052AC">
        <w:rPr>
          <w:sz w:val="22"/>
          <w:szCs w:val="22"/>
        </w:rPr>
        <w:t>A combination</w:t>
      </w:r>
      <w:r>
        <w:rPr>
          <w:sz w:val="22"/>
          <w:szCs w:val="22"/>
        </w:rPr>
        <w:t xml:space="preserve"> curriculum refers to a program of study which leads to the granting of two degrees.  The program can be completed in a shorter time than the two degrees would take if pursued consecutively.</w:t>
      </w:r>
      <w:r w:rsidR="00EB0647">
        <w:rPr>
          <w:sz w:val="22"/>
          <w:szCs w:val="22"/>
        </w:rPr>
        <w:t xml:space="preserve">  An undergraduate student is required to complete undergraduate major requirements and general education requirements</w:t>
      </w:r>
      <w:r w:rsidR="00EC74AE">
        <w:rPr>
          <w:sz w:val="22"/>
          <w:szCs w:val="22"/>
        </w:rPr>
        <w:t xml:space="preserve"> within the first 3 years.</w:t>
      </w:r>
      <w:r w:rsidR="00EB0647">
        <w:rPr>
          <w:sz w:val="22"/>
          <w:szCs w:val="22"/>
        </w:rPr>
        <w:t xml:space="preserve"> </w:t>
      </w:r>
      <w:r w:rsidR="00EC74AE">
        <w:rPr>
          <w:sz w:val="22"/>
          <w:szCs w:val="22"/>
        </w:rPr>
        <w:t>T</w:t>
      </w:r>
      <w:r w:rsidR="00EB0647">
        <w:rPr>
          <w:sz w:val="22"/>
          <w:szCs w:val="22"/>
        </w:rPr>
        <w:t>he</w:t>
      </w:r>
      <w:r w:rsidR="003A34DC">
        <w:rPr>
          <w:sz w:val="22"/>
          <w:szCs w:val="22"/>
        </w:rPr>
        <w:t xml:space="preserve"> coursework from the</w:t>
      </w:r>
      <w:r w:rsidR="00EB0647">
        <w:rPr>
          <w:sz w:val="22"/>
          <w:szCs w:val="22"/>
        </w:rPr>
        <w:t xml:space="preserve"> first year of the professional or graduate program </w:t>
      </w:r>
      <w:r w:rsidR="00EC74AE">
        <w:rPr>
          <w:sz w:val="22"/>
          <w:szCs w:val="22"/>
        </w:rPr>
        <w:t>will double-count</w:t>
      </w:r>
      <w:r w:rsidR="003A34DC">
        <w:rPr>
          <w:sz w:val="22"/>
          <w:szCs w:val="22"/>
        </w:rPr>
        <w:t xml:space="preserve"> as the fourth year of </w:t>
      </w:r>
      <w:r w:rsidR="00EC74AE">
        <w:rPr>
          <w:sz w:val="22"/>
          <w:szCs w:val="22"/>
        </w:rPr>
        <w:t>the undergraduate major program a</w:t>
      </w:r>
      <w:r w:rsidR="002F6C4A">
        <w:rPr>
          <w:sz w:val="22"/>
          <w:szCs w:val="22"/>
        </w:rPr>
        <w:t>s well as</w:t>
      </w:r>
      <w:r w:rsidR="00EC74AE">
        <w:rPr>
          <w:sz w:val="22"/>
          <w:szCs w:val="22"/>
        </w:rPr>
        <w:t xml:space="preserve"> the first year of the professional or graduate program.</w:t>
      </w:r>
    </w:p>
    <w:p w:rsidR="00EB0647" w:rsidRDefault="00EB0647" w:rsidP="00A75ED3">
      <w:pPr>
        <w:rPr>
          <w:sz w:val="22"/>
          <w:szCs w:val="22"/>
        </w:rPr>
      </w:pPr>
    </w:p>
    <w:p w:rsidR="00F016D2" w:rsidRDefault="00EB0647" w:rsidP="00A75ED3">
      <w:pPr>
        <w:rPr>
          <w:sz w:val="22"/>
          <w:szCs w:val="22"/>
        </w:rPr>
      </w:pPr>
      <w:r>
        <w:rPr>
          <w:sz w:val="22"/>
          <w:szCs w:val="22"/>
        </w:rPr>
        <w:t xml:space="preserve">This proposal is to update the quarter-system ASC BS/DDS combination curriculum by establishing a semester-system </w:t>
      </w:r>
      <w:r w:rsidR="00AB1EF9">
        <w:rPr>
          <w:sz w:val="22"/>
          <w:szCs w:val="22"/>
        </w:rPr>
        <w:t>Biology</w:t>
      </w:r>
      <w:r>
        <w:rPr>
          <w:sz w:val="22"/>
          <w:szCs w:val="22"/>
        </w:rPr>
        <w:t xml:space="preserve"> BS</w:t>
      </w:r>
      <w:r w:rsidR="0050745A">
        <w:rPr>
          <w:sz w:val="22"/>
          <w:szCs w:val="22"/>
        </w:rPr>
        <w:t xml:space="preserve"> or BA</w:t>
      </w:r>
      <w:r>
        <w:rPr>
          <w:sz w:val="22"/>
          <w:szCs w:val="22"/>
        </w:rPr>
        <w:t>/DDS combination curriculum.</w:t>
      </w:r>
      <w:r w:rsidR="003A34DC">
        <w:rPr>
          <w:sz w:val="22"/>
          <w:szCs w:val="22"/>
        </w:rPr>
        <w:t xml:space="preserve">  An undergraduate student will complete the major</w:t>
      </w:r>
      <w:r w:rsidR="00D22508">
        <w:rPr>
          <w:sz w:val="22"/>
          <w:szCs w:val="22"/>
        </w:rPr>
        <w:t xml:space="preserve"> program</w:t>
      </w:r>
      <w:r w:rsidR="003A34DC">
        <w:rPr>
          <w:sz w:val="22"/>
          <w:szCs w:val="22"/>
        </w:rPr>
        <w:t xml:space="preserve"> requirements of the </w:t>
      </w:r>
      <w:r w:rsidR="00D36497">
        <w:rPr>
          <w:sz w:val="22"/>
          <w:szCs w:val="22"/>
        </w:rPr>
        <w:t xml:space="preserve">current </w:t>
      </w:r>
      <w:r w:rsidR="00D22508">
        <w:rPr>
          <w:sz w:val="22"/>
          <w:szCs w:val="22"/>
        </w:rPr>
        <w:t xml:space="preserve">Biology BS </w:t>
      </w:r>
      <w:r w:rsidR="0050745A">
        <w:rPr>
          <w:sz w:val="22"/>
          <w:szCs w:val="22"/>
        </w:rPr>
        <w:t xml:space="preserve">or BA </w:t>
      </w:r>
      <w:r w:rsidR="00D22508">
        <w:rPr>
          <w:sz w:val="22"/>
          <w:szCs w:val="22"/>
        </w:rPr>
        <w:t xml:space="preserve">curriculum in the </w:t>
      </w:r>
      <w:r w:rsidR="003A34DC">
        <w:rPr>
          <w:sz w:val="22"/>
          <w:szCs w:val="22"/>
        </w:rPr>
        <w:t xml:space="preserve">Health Professions track and all general education requirements.  </w:t>
      </w:r>
      <w:r w:rsidR="00F016D2">
        <w:rPr>
          <w:sz w:val="22"/>
          <w:szCs w:val="22"/>
        </w:rPr>
        <w:t xml:space="preserve">In the student’s third year, s/he will take the </w:t>
      </w:r>
      <w:hyperlink r:id="rId8" w:history="1">
        <w:r w:rsidR="00EC74AE" w:rsidRPr="0096141A">
          <w:rPr>
            <w:rFonts w:eastAsia="Times New Roman"/>
            <w:color w:val="0000FF"/>
            <w:sz w:val="22"/>
            <w:szCs w:val="22"/>
            <w:u w:val="single"/>
          </w:rPr>
          <w:t>Dental Admissions Test (DAT)</w:t>
        </w:r>
      </w:hyperlink>
      <w:r w:rsidR="00EC74AE">
        <w:rPr>
          <w:sz w:val="22"/>
          <w:szCs w:val="22"/>
        </w:rPr>
        <w:t xml:space="preserve"> </w:t>
      </w:r>
      <w:r w:rsidR="00F016D2">
        <w:rPr>
          <w:sz w:val="22"/>
          <w:szCs w:val="22"/>
        </w:rPr>
        <w:t xml:space="preserve">and apply for admission to the </w:t>
      </w:r>
      <w:r w:rsidR="001E603B">
        <w:rPr>
          <w:sz w:val="22"/>
          <w:szCs w:val="22"/>
        </w:rPr>
        <w:t xml:space="preserve">Doctor of Dental Surgery (DDS) </w:t>
      </w:r>
      <w:r w:rsidR="00F016D2">
        <w:rPr>
          <w:sz w:val="22"/>
          <w:szCs w:val="22"/>
        </w:rPr>
        <w:t>program</w:t>
      </w:r>
      <w:r w:rsidR="001E603B">
        <w:rPr>
          <w:sz w:val="22"/>
          <w:szCs w:val="22"/>
        </w:rPr>
        <w:t xml:space="preserve"> in the College of Dentistry.  Once admitted, the student must successfully complete the first year of the DDS program to </w:t>
      </w:r>
      <w:r w:rsidR="00D22508">
        <w:rPr>
          <w:sz w:val="22"/>
          <w:szCs w:val="22"/>
        </w:rPr>
        <w:t>be awarded the ASC</w:t>
      </w:r>
      <w:r w:rsidR="001E603B">
        <w:rPr>
          <w:sz w:val="22"/>
          <w:szCs w:val="22"/>
        </w:rPr>
        <w:t xml:space="preserve"> undergraduate BS degree.</w:t>
      </w:r>
    </w:p>
    <w:p w:rsidR="0050745A" w:rsidRDefault="0050745A" w:rsidP="00A75ED3">
      <w:pPr>
        <w:rPr>
          <w:sz w:val="22"/>
          <w:szCs w:val="22"/>
        </w:rPr>
      </w:pPr>
    </w:p>
    <w:p w:rsidR="0050745A" w:rsidRDefault="0050745A" w:rsidP="00A75ED3">
      <w:pPr>
        <w:rPr>
          <w:sz w:val="22"/>
          <w:szCs w:val="22"/>
        </w:rPr>
      </w:pPr>
      <w:r>
        <w:rPr>
          <w:sz w:val="22"/>
          <w:szCs w:val="22"/>
        </w:rPr>
        <w:t>The curricula of the Biology undergraduate programs have changed in meaningful ways since the quarter-system BS/DDS co</w:t>
      </w:r>
      <w:r w:rsidR="00315730">
        <w:rPr>
          <w:sz w:val="22"/>
          <w:szCs w:val="22"/>
        </w:rPr>
        <w:t>mbination program was offered, and the College</w:t>
      </w:r>
      <w:r w:rsidR="00B227E9">
        <w:rPr>
          <w:sz w:val="22"/>
          <w:szCs w:val="22"/>
        </w:rPr>
        <w:t xml:space="preserve"> of Dentistry</w:t>
      </w:r>
      <w:r w:rsidR="00315730">
        <w:rPr>
          <w:sz w:val="22"/>
          <w:szCs w:val="22"/>
        </w:rPr>
        <w:t xml:space="preserve"> is very precise about the undergraduate coursework that is critical for a student to be well-prepared to succeed in the DDS program.  The result is that, for a semester-system Biology BS/DDS program, a student’s undergrad</w:t>
      </w:r>
      <w:r w:rsidR="00931ACA">
        <w:rPr>
          <w:sz w:val="22"/>
          <w:szCs w:val="22"/>
        </w:rPr>
        <w:t>uate</w:t>
      </w:r>
      <w:r w:rsidR="00315730">
        <w:rPr>
          <w:sz w:val="22"/>
          <w:szCs w:val="22"/>
        </w:rPr>
        <w:t xml:space="preserve"> program would be 13</w:t>
      </w:r>
      <w:r w:rsidR="008E7ADC">
        <w:rPr>
          <w:sz w:val="22"/>
          <w:szCs w:val="22"/>
        </w:rPr>
        <w:t>2</w:t>
      </w:r>
      <w:r w:rsidR="00315730">
        <w:rPr>
          <w:sz w:val="22"/>
          <w:szCs w:val="22"/>
        </w:rPr>
        <w:t xml:space="preserve"> hours</w:t>
      </w:r>
      <w:r w:rsidR="00931ACA">
        <w:rPr>
          <w:sz w:val="22"/>
          <w:szCs w:val="22"/>
        </w:rPr>
        <w:t xml:space="preserve"> (see Appendix C: </w:t>
      </w:r>
      <w:r w:rsidR="00931ACA" w:rsidRPr="00931ACA">
        <w:rPr>
          <w:i/>
          <w:sz w:val="22"/>
          <w:szCs w:val="22"/>
        </w:rPr>
        <w:t>4-Year Sample Plan BS/DDS</w:t>
      </w:r>
      <w:r w:rsidR="00931ACA">
        <w:rPr>
          <w:sz w:val="22"/>
          <w:szCs w:val="22"/>
        </w:rPr>
        <w:t>)</w:t>
      </w:r>
      <w:r w:rsidR="00315730">
        <w:rPr>
          <w:sz w:val="22"/>
          <w:szCs w:val="22"/>
        </w:rPr>
        <w:t xml:space="preserve">.  </w:t>
      </w:r>
      <w:r w:rsidR="00931ACA">
        <w:rPr>
          <w:sz w:val="22"/>
          <w:szCs w:val="22"/>
        </w:rPr>
        <w:t xml:space="preserve">As an alternative, a Biology BA program which </w:t>
      </w:r>
      <w:r w:rsidR="00581151">
        <w:rPr>
          <w:sz w:val="22"/>
          <w:szCs w:val="22"/>
        </w:rPr>
        <w:t xml:space="preserve">also </w:t>
      </w:r>
      <w:r w:rsidR="00931ACA">
        <w:rPr>
          <w:sz w:val="22"/>
          <w:szCs w:val="22"/>
        </w:rPr>
        <w:t>accommodates the DDS undergraduate prerequisite requirements</w:t>
      </w:r>
      <w:r w:rsidR="00581151">
        <w:rPr>
          <w:sz w:val="22"/>
          <w:szCs w:val="22"/>
        </w:rPr>
        <w:t xml:space="preserve"> results in</w:t>
      </w:r>
      <w:r w:rsidR="00931ACA">
        <w:rPr>
          <w:sz w:val="22"/>
          <w:szCs w:val="22"/>
        </w:rPr>
        <w:t xml:space="preserve"> a</w:t>
      </w:r>
      <w:r w:rsidR="00581151">
        <w:rPr>
          <w:sz w:val="22"/>
          <w:szCs w:val="22"/>
        </w:rPr>
        <w:t>n</w:t>
      </w:r>
      <w:r w:rsidR="00931ACA">
        <w:rPr>
          <w:sz w:val="22"/>
          <w:szCs w:val="22"/>
        </w:rPr>
        <w:t xml:space="preserve"> undergraduate program </w:t>
      </w:r>
      <w:r w:rsidR="00581151">
        <w:rPr>
          <w:sz w:val="22"/>
          <w:szCs w:val="22"/>
        </w:rPr>
        <w:t xml:space="preserve">which </w:t>
      </w:r>
      <w:r w:rsidR="00AB1EF9">
        <w:rPr>
          <w:sz w:val="22"/>
          <w:szCs w:val="22"/>
        </w:rPr>
        <w:t>c</w:t>
      </w:r>
      <w:r w:rsidR="00931ACA">
        <w:rPr>
          <w:sz w:val="22"/>
          <w:szCs w:val="22"/>
        </w:rPr>
        <w:t xml:space="preserve">ould </w:t>
      </w:r>
      <w:r w:rsidR="00581151">
        <w:rPr>
          <w:sz w:val="22"/>
          <w:szCs w:val="22"/>
        </w:rPr>
        <w:t xml:space="preserve">be </w:t>
      </w:r>
      <w:r w:rsidR="00931ACA">
        <w:rPr>
          <w:sz w:val="22"/>
          <w:szCs w:val="22"/>
        </w:rPr>
        <w:t xml:space="preserve">completed with </w:t>
      </w:r>
      <w:r w:rsidR="00581151">
        <w:rPr>
          <w:sz w:val="22"/>
          <w:szCs w:val="22"/>
        </w:rPr>
        <w:t xml:space="preserve">123 hours (see Appendix C: </w:t>
      </w:r>
      <w:r w:rsidR="00581151" w:rsidRPr="00931ACA">
        <w:rPr>
          <w:i/>
          <w:sz w:val="22"/>
          <w:szCs w:val="22"/>
        </w:rPr>
        <w:t>4-Year Sample Plan B</w:t>
      </w:r>
      <w:r w:rsidR="00581151">
        <w:rPr>
          <w:i/>
          <w:sz w:val="22"/>
          <w:szCs w:val="22"/>
        </w:rPr>
        <w:t>A</w:t>
      </w:r>
      <w:r w:rsidR="00581151" w:rsidRPr="00931ACA">
        <w:rPr>
          <w:i/>
          <w:sz w:val="22"/>
          <w:szCs w:val="22"/>
        </w:rPr>
        <w:t>/DDS</w:t>
      </w:r>
      <w:r w:rsidR="00581151">
        <w:rPr>
          <w:sz w:val="22"/>
          <w:szCs w:val="22"/>
        </w:rPr>
        <w:t>).  The size of a BA/DDS program is consistent with the expectations of the Ohio Department of Higher Education (ODHE).</w:t>
      </w:r>
    </w:p>
    <w:p w:rsidR="00581151" w:rsidRDefault="00581151" w:rsidP="00A75ED3">
      <w:pPr>
        <w:rPr>
          <w:sz w:val="22"/>
          <w:szCs w:val="22"/>
        </w:rPr>
      </w:pPr>
    </w:p>
    <w:p w:rsidR="00581151" w:rsidRDefault="00581151" w:rsidP="00A75ED3">
      <w:pPr>
        <w:rPr>
          <w:sz w:val="22"/>
          <w:szCs w:val="22"/>
        </w:rPr>
      </w:pPr>
      <w:r>
        <w:rPr>
          <w:sz w:val="22"/>
          <w:szCs w:val="22"/>
        </w:rPr>
        <w:t xml:space="preserve">Another important change </w:t>
      </w:r>
      <w:r w:rsidR="006A0D9B">
        <w:rPr>
          <w:sz w:val="22"/>
          <w:szCs w:val="22"/>
        </w:rPr>
        <w:t xml:space="preserve">over time </w:t>
      </w:r>
      <w:r>
        <w:rPr>
          <w:sz w:val="22"/>
          <w:szCs w:val="22"/>
        </w:rPr>
        <w:t>since the quarter</w:t>
      </w:r>
      <w:r w:rsidR="006A0D9B">
        <w:rPr>
          <w:sz w:val="22"/>
          <w:szCs w:val="22"/>
        </w:rPr>
        <w:t>-</w:t>
      </w:r>
      <w:r>
        <w:rPr>
          <w:sz w:val="22"/>
          <w:szCs w:val="22"/>
        </w:rPr>
        <w:t>system</w:t>
      </w:r>
      <w:r w:rsidR="006A0D9B">
        <w:rPr>
          <w:sz w:val="22"/>
          <w:szCs w:val="22"/>
        </w:rPr>
        <w:t xml:space="preserve"> BS/DDS existed</w:t>
      </w:r>
      <w:r>
        <w:rPr>
          <w:sz w:val="22"/>
          <w:szCs w:val="22"/>
        </w:rPr>
        <w:t xml:space="preserve"> has been the large and expanding numbers of students entering college with credit for GE courses and even some major courses.</w:t>
      </w:r>
      <w:r w:rsidR="006A0D9B">
        <w:rPr>
          <w:sz w:val="22"/>
          <w:szCs w:val="22"/>
        </w:rPr>
        <w:t xml:space="preserve">  Such a student could quite readily complete the Biology BS major requirements</w:t>
      </w:r>
      <w:r w:rsidR="0057619A">
        <w:rPr>
          <w:sz w:val="22"/>
          <w:szCs w:val="22"/>
        </w:rPr>
        <w:t xml:space="preserve"> (along with the pre-dental requirements)</w:t>
      </w:r>
      <w:r w:rsidR="006A0D9B">
        <w:rPr>
          <w:sz w:val="22"/>
          <w:szCs w:val="22"/>
        </w:rPr>
        <w:t xml:space="preserve"> and GE in three years.</w:t>
      </w:r>
    </w:p>
    <w:p w:rsidR="006A0D9B" w:rsidRDefault="006A0D9B" w:rsidP="00A75ED3">
      <w:pPr>
        <w:rPr>
          <w:sz w:val="22"/>
          <w:szCs w:val="22"/>
        </w:rPr>
      </w:pPr>
    </w:p>
    <w:p w:rsidR="007B7798" w:rsidRDefault="0057619A" w:rsidP="00A75ED3">
      <w:pPr>
        <w:rPr>
          <w:sz w:val="22"/>
          <w:szCs w:val="22"/>
        </w:rPr>
      </w:pPr>
      <w:r>
        <w:rPr>
          <w:sz w:val="22"/>
          <w:szCs w:val="22"/>
        </w:rPr>
        <w:t xml:space="preserve">We propose that </w:t>
      </w:r>
      <w:r w:rsidR="007B7798">
        <w:rPr>
          <w:sz w:val="22"/>
          <w:szCs w:val="22"/>
        </w:rPr>
        <w:t>a</w:t>
      </w:r>
      <w:r>
        <w:rPr>
          <w:sz w:val="22"/>
          <w:szCs w:val="22"/>
        </w:rPr>
        <w:t xml:space="preserve"> conversion of the quarter-system BS/DDS combination program to the semester system demands the options of BS/DDS </w:t>
      </w:r>
      <w:r w:rsidR="007B7798">
        <w:rPr>
          <w:sz w:val="22"/>
          <w:szCs w:val="22"/>
        </w:rPr>
        <w:t>and BA/DDS combination programs.  In order to serve those students who enter the university with college credit and who prefer a BS undergraduate degree, the BS/DDS program would be welcome.  For other students whose high schools did not provide college-credit options, the BA/DDS would be welcome.</w:t>
      </w:r>
    </w:p>
    <w:p w:rsidR="00D36497" w:rsidRDefault="00D36497" w:rsidP="00A75ED3">
      <w:pPr>
        <w:rPr>
          <w:sz w:val="22"/>
          <w:szCs w:val="22"/>
        </w:rPr>
      </w:pPr>
    </w:p>
    <w:p w:rsidR="00D36497" w:rsidRDefault="00D36497" w:rsidP="00A75ED3">
      <w:pPr>
        <w:rPr>
          <w:sz w:val="22"/>
          <w:szCs w:val="22"/>
        </w:rPr>
      </w:pPr>
      <w:r w:rsidRPr="00D36497">
        <w:rPr>
          <w:sz w:val="22"/>
          <w:szCs w:val="22"/>
        </w:rPr>
        <w:t xml:space="preserve">Admission to the </w:t>
      </w:r>
      <w:r w:rsidR="00B227E9">
        <w:rPr>
          <w:sz w:val="22"/>
          <w:szCs w:val="22"/>
        </w:rPr>
        <w:t>DDS program</w:t>
      </w:r>
      <w:r w:rsidRPr="00D36497">
        <w:rPr>
          <w:sz w:val="22"/>
          <w:szCs w:val="22"/>
        </w:rPr>
        <w:t xml:space="preserve"> is based on completion of prerequisite course work, the cumulative grade point average, the score on the Dental Admission Test (DAT), participation in non-academic activities (i.e. volunteering, community service, work history, research, military service or sports) and a personal interview. In addition, applicants are required to complete a minimum of 40 hours of unpaid observation in a general practice dental or specialist office. In the selection of students, preference is given to students who are residents of Ohio. Nonresidents and residents are all considered on a competitive basis.</w:t>
      </w:r>
    </w:p>
    <w:p w:rsidR="00D36497" w:rsidRDefault="00D36497" w:rsidP="00A75ED3">
      <w:pPr>
        <w:rPr>
          <w:sz w:val="22"/>
          <w:szCs w:val="22"/>
        </w:rPr>
      </w:pPr>
    </w:p>
    <w:p w:rsidR="00D36497" w:rsidRPr="00D36497" w:rsidRDefault="00D36497" w:rsidP="00A75ED3">
      <w:pPr>
        <w:rPr>
          <w:sz w:val="22"/>
          <w:szCs w:val="22"/>
        </w:rPr>
      </w:pPr>
      <w:r w:rsidRPr="00D36497">
        <w:rPr>
          <w:sz w:val="22"/>
          <w:szCs w:val="22"/>
        </w:rPr>
        <w:t>Pre-dentistry students at Ohio State are encouraged to participate in student organizations that engage in community service, advocacy and oral health care instruction, such as the Pre-Dental Club, American Student Dental Association and the Undergraduate Student National Dental Association (USNDA). This involvement enables prospective students to take advantage of a variety of educational activities to help familiarize them with the profession. Involvement in community service activities and social functions also helps students to get to know one another outside the academic setting or during the application process to graduate school or professional school.</w:t>
      </w:r>
    </w:p>
    <w:p w:rsidR="00D22508" w:rsidRDefault="00D22508" w:rsidP="00A75ED3">
      <w:pPr>
        <w:rPr>
          <w:sz w:val="22"/>
          <w:szCs w:val="22"/>
        </w:rPr>
      </w:pPr>
    </w:p>
    <w:p w:rsidR="00D22508" w:rsidRPr="006B232D" w:rsidRDefault="003B135F" w:rsidP="00A75ED3">
      <w:pPr>
        <w:rPr>
          <w:b/>
          <w:smallCaps/>
          <w:sz w:val="22"/>
          <w:szCs w:val="22"/>
        </w:rPr>
      </w:pPr>
      <w:r w:rsidRPr="006B232D">
        <w:rPr>
          <w:b/>
          <w:smallCaps/>
          <w:sz w:val="22"/>
          <w:szCs w:val="22"/>
        </w:rPr>
        <w:lastRenderedPageBreak/>
        <w:t>Assessment</w:t>
      </w:r>
    </w:p>
    <w:p w:rsidR="00B91C21" w:rsidRDefault="00B91C21" w:rsidP="007435E5">
      <w:pPr>
        <w:pStyle w:val="ListParagraph"/>
        <w:numPr>
          <w:ilvl w:val="0"/>
          <w:numId w:val="4"/>
        </w:numPr>
        <w:rPr>
          <w:sz w:val="22"/>
          <w:szCs w:val="22"/>
        </w:rPr>
      </w:pPr>
      <w:r w:rsidRPr="007435E5">
        <w:rPr>
          <w:sz w:val="22"/>
          <w:szCs w:val="22"/>
        </w:rPr>
        <w:t xml:space="preserve">CLSE regularly assesses the Biology </w:t>
      </w:r>
      <w:r w:rsidR="0050745A">
        <w:rPr>
          <w:sz w:val="22"/>
          <w:szCs w:val="22"/>
        </w:rPr>
        <w:t>undergraduate</w:t>
      </w:r>
      <w:r w:rsidRPr="007435E5">
        <w:rPr>
          <w:sz w:val="22"/>
          <w:szCs w:val="22"/>
        </w:rPr>
        <w:t xml:space="preserve"> program</w:t>
      </w:r>
      <w:r w:rsidR="0050745A">
        <w:rPr>
          <w:sz w:val="22"/>
          <w:szCs w:val="22"/>
        </w:rPr>
        <w:t>s</w:t>
      </w:r>
      <w:r w:rsidRPr="007435E5">
        <w:rPr>
          <w:sz w:val="22"/>
          <w:szCs w:val="22"/>
        </w:rPr>
        <w:t xml:space="preserve"> and </w:t>
      </w:r>
      <w:r w:rsidR="00B227E9">
        <w:rPr>
          <w:sz w:val="22"/>
          <w:szCs w:val="22"/>
        </w:rPr>
        <w:t>DDS Curriculum Committee</w:t>
      </w:r>
      <w:r w:rsidRPr="007435E5">
        <w:rPr>
          <w:sz w:val="22"/>
          <w:szCs w:val="22"/>
        </w:rPr>
        <w:t xml:space="preserve"> regularly assess</w:t>
      </w:r>
      <w:r w:rsidR="00804D49">
        <w:rPr>
          <w:sz w:val="22"/>
          <w:szCs w:val="22"/>
        </w:rPr>
        <w:t>es</w:t>
      </w:r>
      <w:r w:rsidRPr="007435E5">
        <w:rPr>
          <w:sz w:val="22"/>
          <w:szCs w:val="22"/>
        </w:rPr>
        <w:t xml:space="preserve"> the DDS program.  </w:t>
      </w:r>
    </w:p>
    <w:p w:rsidR="00F62155" w:rsidRDefault="00F62155" w:rsidP="00F62155">
      <w:pPr>
        <w:rPr>
          <w:sz w:val="22"/>
          <w:szCs w:val="22"/>
        </w:rPr>
      </w:pPr>
    </w:p>
    <w:p w:rsidR="00F62155" w:rsidRPr="006B232D" w:rsidRDefault="00F62155" w:rsidP="00F62155">
      <w:pPr>
        <w:rPr>
          <w:b/>
          <w:smallCaps/>
          <w:sz w:val="22"/>
          <w:szCs w:val="22"/>
        </w:rPr>
      </w:pPr>
      <w:r w:rsidRPr="006B232D">
        <w:rPr>
          <w:b/>
          <w:smallCaps/>
          <w:sz w:val="22"/>
          <w:szCs w:val="22"/>
        </w:rPr>
        <w:t>Undergraduate Student Support</w:t>
      </w:r>
    </w:p>
    <w:p w:rsidR="00F62155" w:rsidRDefault="00F62155" w:rsidP="00F62155">
      <w:pPr>
        <w:pStyle w:val="ListParagraph"/>
        <w:numPr>
          <w:ilvl w:val="0"/>
          <w:numId w:val="4"/>
        </w:numPr>
        <w:rPr>
          <w:sz w:val="22"/>
          <w:szCs w:val="22"/>
        </w:rPr>
      </w:pPr>
      <w:r>
        <w:rPr>
          <w:sz w:val="22"/>
          <w:szCs w:val="22"/>
        </w:rPr>
        <w:t xml:space="preserve">All College- and University-level student support that is available to Biology </w:t>
      </w:r>
      <w:r w:rsidR="00522FB6">
        <w:rPr>
          <w:sz w:val="22"/>
          <w:szCs w:val="22"/>
        </w:rPr>
        <w:t xml:space="preserve">BA and </w:t>
      </w:r>
      <w:r>
        <w:rPr>
          <w:sz w:val="22"/>
          <w:szCs w:val="22"/>
        </w:rPr>
        <w:t xml:space="preserve">BS students will be available to the Biology </w:t>
      </w:r>
      <w:r w:rsidR="00522FB6">
        <w:rPr>
          <w:sz w:val="22"/>
          <w:szCs w:val="22"/>
        </w:rPr>
        <w:t xml:space="preserve">BA and </w:t>
      </w:r>
      <w:r>
        <w:rPr>
          <w:sz w:val="22"/>
          <w:szCs w:val="22"/>
        </w:rPr>
        <w:t>BS students pursuing this program.</w:t>
      </w:r>
    </w:p>
    <w:p w:rsidR="00F62155" w:rsidRDefault="00F62155" w:rsidP="00F62155">
      <w:pPr>
        <w:rPr>
          <w:sz w:val="22"/>
          <w:szCs w:val="22"/>
        </w:rPr>
      </w:pPr>
    </w:p>
    <w:p w:rsidR="00F62155" w:rsidRPr="006B232D" w:rsidRDefault="00F62155" w:rsidP="00F62155">
      <w:pPr>
        <w:rPr>
          <w:b/>
          <w:smallCaps/>
          <w:sz w:val="22"/>
          <w:szCs w:val="22"/>
        </w:rPr>
      </w:pPr>
      <w:r w:rsidRPr="006B232D">
        <w:rPr>
          <w:b/>
          <w:smallCaps/>
          <w:sz w:val="22"/>
          <w:szCs w:val="22"/>
        </w:rPr>
        <w:t>Expected Enrollment</w:t>
      </w:r>
    </w:p>
    <w:p w:rsidR="00F62155" w:rsidRPr="00F62155" w:rsidRDefault="00F62155" w:rsidP="00F62155">
      <w:pPr>
        <w:pStyle w:val="ListParagraph"/>
        <w:numPr>
          <w:ilvl w:val="0"/>
          <w:numId w:val="4"/>
        </w:numPr>
        <w:rPr>
          <w:sz w:val="22"/>
          <w:szCs w:val="22"/>
        </w:rPr>
      </w:pPr>
      <w:r>
        <w:rPr>
          <w:sz w:val="22"/>
          <w:szCs w:val="22"/>
        </w:rPr>
        <w:t>No more than 3 students are expected to enroll in this program in any given year.</w:t>
      </w:r>
    </w:p>
    <w:p w:rsidR="00B91C21" w:rsidRDefault="00B91C21" w:rsidP="00B91C21">
      <w:pPr>
        <w:rPr>
          <w:sz w:val="22"/>
          <w:szCs w:val="22"/>
        </w:rPr>
      </w:pPr>
    </w:p>
    <w:p w:rsidR="0096141A" w:rsidRPr="006B232D" w:rsidRDefault="006B232D" w:rsidP="00B91C21">
      <w:pPr>
        <w:rPr>
          <w:b/>
          <w:smallCaps/>
          <w:sz w:val="22"/>
          <w:szCs w:val="22"/>
        </w:rPr>
      </w:pPr>
      <w:r w:rsidRPr="006B232D">
        <w:rPr>
          <w:b/>
          <w:smallCaps/>
          <w:sz w:val="22"/>
          <w:szCs w:val="22"/>
        </w:rPr>
        <w:t>Appendices</w:t>
      </w:r>
    </w:p>
    <w:p w:rsidR="003B135F" w:rsidRPr="007435E5" w:rsidRDefault="007435E5" w:rsidP="007435E5">
      <w:pPr>
        <w:pStyle w:val="ListParagraph"/>
        <w:numPr>
          <w:ilvl w:val="0"/>
          <w:numId w:val="3"/>
        </w:numPr>
        <w:rPr>
          <w:sz w:val="22"/>
          <w:szCs w:val="22"/>
        </w:rPr>
      </w:pPr>
      <w:r>
        <w:rPr>
          <w:sz w:val="22"/>
          <w:szCs w:val="22"/>
        </w:rPr>
        <w:t>Appendix A</w:t>
      </w:r>
      <w:r w:rsidR="006B232D">
        <w:rPr>
          <w:sz w:val="22"/>
          <w:szCs w:val="22"/>
        </w:rPr>
        <w:t xml:space="preserve">:  </w:t>
      </w:r>
      <w:r w:rsidR="00343F9C">
        <w:rPr>
          <w:sz w:val="22"/>
          <w:szCs w:val="22"/>
        </w:rPr>
        <w:t>Required Courses and Course Descriptions</w:t>
      </w:r>
    </w:p>
    <w:p w:rsidR="007435E5" w:rsidRDefault="007435E5" w:rsidP="0096141A">
      <w:pPr>
        <w:pStyle w:val="ListParagraph"/>
        <w:numPr>
          <w:ilvl w:val="0"/>
          <w:numId w:val="2"/>
        </w:numPr>
        <w:rPr>
          <w:sz w:val="22"/>
          <w:szCs w:val="22"/>
        </w:rPr>
      </w:pPr>
      <w:r>
        <w:rPr>
          <w:sz w:val="22"/>
          <w:szCs w:val="22"/>
        </w:rPr>
        <w:t>Appendix B</w:t>
      </w:r>
      <w:r w:rsidR="006B232D">
        <w:rPr>
          <w:sz w:val="22"/>
          <w:szCs w:val="22"/>
        </w:rPr>
        <w:t>:  Curriculum Map</w:t>
      </w:r>
    </w:p>
    <w:p w:rsidR="007435E5" w:rsidRDefault="007435E5" w:rsidP="007435E5">
      <w:pPr>
        <w:pStyle w:val="ListParagraph"/>
        <w:numPr>
          <w:ilvl w:val="0"/>
          <w:numId w:val="2"/>
        </w:numPr>
        <w:rPr>
          <w:sz w:val="22"/>
          <w:szCs w:val="22"/>
        </w:rPr>
      </w:pPr>
      <w:r>
        <w:rPr>
          <w:sz w:val="22"/>
          <w:szCs w:val="22"/>
        </w:rPr>
        <w:t>Appendix C</w:t>
      </w:r>
      <w:r w:rsidR="006B232D">
        <w:rPr>
          <w:sz w:val="22"/>
          <w:szCs w:val="22"/>
        </w:rPr>
        <w:t>:  4-Year Undergraduate Sample BS</w:t>
      </w:r>
      <w:r w:rsidR="00EE0C45">
        <w:rPr>
          <w:sz w:val="22"/>
          <w:szCs w:val="22"/>
        </w:rPr>
        <w:t xml:space="preserve"> or BA</w:t>
      </w:r>
      <w:r w:rsidR="006B232D">
        <w:rPr>
          <w:sz w:val="22"/>
          <w:szCs w:val="22"/>
        </w:rPr>
        <w:t>/DDS Plan</w:t>
      </w:r>
    </w:p>
    <w:p w:rsidR="00EF3B33" w:rsidRDefault="00EF3B33" w:rsidP="00EF3B33">
      <w:pPr>
        <w:rPr>
          <w:sz w:val="22"/>
          <w:szCs w:val="22"/>
        </w:rPr>
      </w:pPr>
    </w:p>
    <w:p w:rsidR="00EF3B33" w:rsidRPr="00EF3B33" w:rsidRDefault="00EF3B33" w:rsidP="00EF3B33">
      <w:pPr>
        <w:rPr>
          <w:b/>
          <w:smallCaps/>
          <w:sz w:val="22"/>
          <w:szCs w:val="22"/>
        </w:rPr>
      </w:pPr>
      <w:r>
        <w:rPr>
          <w:b/>
          <w:smallCaps/>
          <w:sz w:val="22"/>
          <w:szCs w:val="22"/>
        </w:rPr>
        <w:t>Attachments</w:t>
      </w:r>
    </w:p>
    <w:p w:rsidR="00EF3B33" w:rsidRDefault="00272C09" w:rsidP="00EF3B33">
      <w:pPr>
        <w:pStyle w:val="ListParagraph"/>
        <w:numPr>
          <w:ilvl w:val="0"/>
          <w:numId w:val="2"/>
        </w:numPr>
        <w:rPr>
          <w:sz w:val="22"/>
          <w:szCs w:val="22"/>
        </w:rPr>
      </w:pPr>
      <w:r>
        <w:rPr>
          <w:sz w:val="22"/>
          <w:szCs w:val="22"/>
        </w:rPr>
        <w:t>Dentistry</w:t>
      </w:r>
      <w:r w:rsidR="00EF3B33">
        <w:rPr>
          <w:sz w:val="22"/>
          <w:szCs w:val="22"/>
        </w:rPr>
        <w:t xml:space="preserve"> Letter of Support</w:t>
      </w:r>
    </w:p>
    <w:p w:rsidR="00272C09" w:rsidRDefault="00272C09" w:rsidP="00272C09">
      <w:pPr>
        <w:pStyle w:val="ListParagraph"/>
        <w:numPr>
          <w:ilvl w:val="1"/>
          <w:numId w:val="2"/>
        </w:numPr>
        <w:rPr>
          <w:sz w:val="22"/>
          <w:szCs w:val="22"/>
        </w:rPr>
      </w:pPr>
      <w:r>
        <w:rPr>
          <w:sz w:val="22"/>
          <w:szCs w:val="22"/>
        </w:rPr>
        <w:t>Darryl Hamamoto, Associate Dean for Academic Affairs</w:t>
      </w:r>
    </w:p>
    <w:p w:rsidR="00EF3B33" w:rsidRDefault="00EF3B33" w:rsidP="00EF3B33">
      <w:pPr>
        <w:pStyle w:val="ListParagraph"/>
        <w:numPr>
          <w:ilvl w:val="0"/>
          <w:numId w:val="2"/>
        </w:numPr>
        <w:rPr>
          <w:sz w:val="22"/>
          <w:szCs w:val="22"/>
        </w:rPr>
      </w:pPr>
      <w:r>
        <w:rPr>
          <w:sz w:val="22"/>
          <w:szCs w:val="22"/>
        </w:rPr>
        <w:t>ASC Letter of Support</w:t>
      </w:r>
    </w:p>
    <w:p w:rsidR="00272C09" w:rsidRPr="00272C09" w:rsidRDefault="00272C09" w:rsidP="00272C09">
      <w:pPr>
        <w:pStyle w:val="ListParagraph"/>
        <w:numPr>
          <w:ilvl w:val="1"/>
          <w:numId w:val="2"/>
        </w:numPr>
        <w:rPr>
          <w:sz w:val="22"/>
          <w:szCs w:val="22"/>
        </w:rPr>
      </w:pPr>
      <w:r>
        <w:rPr>
          <w:sz w:val="22"/>
          <w:szCs w:val="22"/>
        </w:rPr>
        <w:t>Steven Fink, Associate Executive Dean</w:t>
      </w:r>
    </w:p>
    <w:p w:rsidR="00DA6B89" w:rsidRDefault="0084262F" w:rsidP="00DA6B89">
      <w:pPr>
        <w:rPr>
          <w:sz w:val="22"/>
          <w:szCs w:val="22"/>
        </w:rPr>
      </w:pPr>
      <w:r>
        <w:rPr>
          <w:b/>
          <w:sz w:val="24"/>
          <w:szCs w:val="24"/>
        </w:rPr>
        <w:pict>
          <v:rect id="_x0000_i1026" style="width:0;height:1.5pt" o:hralign="center" o:hrstd="t" o:hr="t" fillcolor="#a0a0a0" stroked="f"/>
        </w:pict>
      </w:r>
    </w:p>
    <w:p w:rsidR="00AF05EA" w:rsidRDefault="00AF05EA">
      <w:pPr>
        <w:rPr>
          <w:sz w:val="22"/>
          <w:szCs w:val="22"/>
        </w:rPr>
      </w:pPr>
      <w:r>
        <w:rPr>
          <w:sz w:val="22"/>
          <w:szCs w:val="22"/>
        </w:rPr>
        <w:br w:type="page"/>
      </w:r>
    </w:p>
    <w:p w:rsidR="007435E5" w:rsidRDefault="007435E5" w:rsidP="007435E5">
      <w:pPr>
        <w:jc w:val="center"/>
        <w:rPr>
          <w:b/>
          <w:smallCaps/>
          <w:sz w:val="24"/>
          <w:szCs w:val="24"/>
        </w:rPr>
      </w:pPr>
      <w:r>
        <w:rPr>
          <w:b/>
          <w:smallCaps/>
          <w:sz w:val="24"/>
          <w:szCs w:val="24"/>
        </w:rPr>
        <w:lastRenderedPageBreak/>
        <w:t>ASC BS</w:t>
      </w:r>
      <w:r w:rsidR="00343F9C">
        <w:rPr>
          <w:b/>
          <w:smallCaps/>
          <w:sz w:val="24"/>
          <w:szCs w:val="24"/>
        </w:rPr>
        <w:t xml:space="preserve"> or BA</w:t>
      </w:r>
      <w:r>
        <w:rPr>
          <w:b/>
          <w:smallCaps/>
          <w:sz w:val="24"/>
          <w:szCs w:val="24"/>
        </w:rPr>
        <w:t xml:space="preserve">/DDS </w:t>
      </w:r>
      <w:r w:rsidR="00276081">
        <w:rPr>
          <w:b/>
          <w:smallCaps/>
          <w:sz w:val="24"/>
          <w:szCs w:val="24"/>
        </w:rPr>
        <w:t xml:space="preserve">Undergraduate </w:t>
      </w:r>
      <w:r w:rsidR="00343F9C">
        <w:rPr>
          <w:b/>
          <w:smallCaps/>
          <w:sz w:val="24"/>
          <w:szCs w:val="24"/>
        </w:rPr>
        <w:t>Course Descriptions</w:t>
      </w:r>
    </w:p>
    <w:p w:rsidR="003B135F" w:rsidRDefault="007435E5" w:rsidP="007435E5">
      <w:pPr>
        <w:jc w:val="center"/>
        <w:rPr>
          <w:b/>
          <w:smallCaps/>
          <w:sz w:val="24"/>
          <w:szCs w:val="24"/>
        </w:rPr>
      </w:pPr>
      <w:r>
        <w:rPr>
          <w:b/>
          <w:smallCaps/>
          <w:sz w:val="24"/>
          <w:szCs w:val="24"/>
        </w:rPr>
        <w:t>Appendix A</w:t>
      </w:r>
    </w:p>
    <w:p w:rsidR="006B232D" w:rsidRPr="007435E5" w:rsidRDefault="0084262F" w:rsidP="007435E5">
      <w:pPr>
        <w:jc w:val="center"/>
        <w:rPr>
          <w:b/>
          <w:smallCaps/>
          <w:sz w:val="24"/>
          <w:szCs w:val="24"/>
        </w:rPr>
      </w:pPr>
      <w:r>
        <w:rPr>
          <w:b/>
          <w:sz w:val="24"/>
          <w:szCs w:val="24"/>
        </w:rPr>
        <w:pict>
          <v:rect id="_x0000_i1027" style="width:0;height:1.5pt" o:hralign="center" o:hrstd="t" o:hr="t" fillcolor="#a0a0a0" stroked="f"/>
        </w:pict>
      </w:r>
    </w:p>
    <w:p w:rsidR="007435E5" w:rsidRPr="007A652F" w:rsidRDefault="007435E5" w:rsidP="007435E5">
      <w:pPr>
        <w:rPr>
          <w:sz w:val="16"/>
          <w:szCs w:val="16"/>
        </w:rPr>
      </w:pPr>
    </w:p>
    <w:tbl>
      <w:tblPr>
        <w:tblStyle w:val="TableGrid"/>
        <w:tblW w:w="0" w:type="auto"/>
        <w:jc w:val="center"/>
        <w:tblLook w:val="04A0" w:firstRow="1" w:lastRow="0" w:firstColumn="1" w:lastColumn="0" w:noHBand="0" w:noVBand="1"/>
      </w:tblPr>
      <w:tblGrid>
        <w:gridCol w:w="2785"/>
        <w:gridCol w:w="5162"/>
        <w:gridCol w:w="2843"/>
      </w:tblGrid>
      <w:tr w:rsidR="007435E5" w:rsidTr="00D06E8E">
        <w:trPr>
          <w:cantSplit/>
          <w:trHeight w:val="566"/>
          <w:jc w:val="center"/>
        </w:trPr>
        <w:tc>
          <w:tcPr>
            <w:tcW w:w="2785"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r w:rsidRPr="00295570">
              <w:rPr>
                <w:b/>
                <w:smallCaps/>
                <w:color w:val="FFFFFF" w:themeColor="background1"/>
                <w:sz w:val="22"/>
              </w:rPr>
              <w:t>Biology BS Pre-Dent  Major Courses</w:t>
            </w:r>
          </w:p>
        </w:tc>
        <w:tc>
          <w:tcPr>
            <w:tcW w:w="5162" w:type="dxa"/>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rsidR="007435E5" w:rsidRPr="00643B72" w:rsidRDefault="007435E5" w:rsidP="00343F9C">
            <w:pPr>
              <w:jc w:val="center"/>
              <w:rPr>
                <w:b/>
                <w:smallCaps/>
                <w:color w:val="FFFFFF" w:themeColor="background1"/>
              </w:rPr>
            </w:pPr>
            <w:r w:rsidRPr="00295570">
              <w:rPr>
                <w:b/>
                <w:smallCaps/>
                <w:color w:val="FFFFFF" w:themeColor="background1"/>
                <w:sz w:val="22"/>
              </w:rPr>
              <w:t>Biology Courses</w:t>
            </w:r>
          </w:p>
        </w:tc>
        <w:tc>
          <w:tcPr>
            <w:tcW w:w="2843"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p>
        </w:tc>
      </w:tr>
      <w:tr w:rsidR="007435E5" w:rsidTr="00D06E8E">
        <w:trPr>
          <w:cantSplit/>
          <w:jc w:val="center"/>
        </w:trPr>
        <w:tc>
          <w:tcPr>
            <w:tcW w:w="2785" w:type="dxa"/>
            <w:shd w:val="clear" w:color="auto" w:fill="D9D9D9" w:themeFill="background1" w:themeFillShade="D9"/>
            <w:vAlign w:val="center"/>
          </w:tcPr>
          <w:p w:rsidR="007435E5" w:rsidRPr="00643B72" w:rsidRDefault="007435E5" w:rsidP="00EE0C45">
            <w:pPr>
              <w:jc w:val="center"/>
              <w:rPr>
                <w:b/>
              </w:rPr>
            </w:pPr>
            <w:r>
              <w:rPr>
                <w:b/>
                <w:smallCaps/>
              </w:rPr>
              <w:t>Course (</w:t>
            </w:r>
            <w:r>
              <w:rPr>
                <w:b/>
              </w:rPr>
              <w:t>Credit Hours)</w:t>
            </w:r>
          </w:p>
        </w:tc>
        <w:tc>
          <w:tcPr>
            <w:tcW w:w="5162" w:type="dxa"/>
            <w:shd w:val="clear" w:color="auto" w:fill="D9D9D9" w:themeFill="background1" w:themeFillShade="D9"/>
            <w:vAlign w:val="center"/>
          </w:tcPr>
          <w:p w:rsidR="007435E5" w:rsidRPr="00643B72" w:rsidRDefault="007435E5" w:rsidP="00EE0C45">
            <w:pPr>
              <w:jc w:val="center"/>
              <w:rPr>
                <w:b/>
                <w:smallCaps/>
              </w:rPr>
            </w:pPr>
            <w:r>
              <w:rPr>
                <w:b/>
                <w:smallCaps/>
              </w:rPr>
              <w:t>Description</w:t>
            </w:r>
          </w:p>
        </w:tc>
        <w:tc>
          <w:tcPr>
            <w:tcW w:w="2843" w:type="dxa"/>
            <w:shd w:val="clear" w:color="auto" w:fill="D9D9D9" w:themeFill="background1" w:themeFillShade="D9"/>
          </w:tcPr>
          <w:p w:rsidR="007435E5" w:rsidRDefault="007435E5" w:rsidP="00EE0C45">
            <w:pPr>
              <w:jc w:val="center"/>
              <w:rPr>
                <w:b/>
                <w:smallCaps/>
              </w:rPr>
            </w:pPr>
            <w:r>
              <w:rPr>
                <w:b/>
                <w:smallCaps/>
              </w:rPr>
              <w:t>Prerequisites*</w:t>
            </w:r>
          </w:p>
        </w:tc>
      </w:tr>
      <w:tr w:rsidR="007435E5" w:rsidTr="00363116">
        <w:trPr>
          <w:cantSplit/>
          <w:jc w:val="center"/>
        </w:trPr>
        <w:tc>
          <w:tcPr>
            <w:tcW w:w="2785" w:type="dxa"/>
            <w:vAlign w:val="center"/>
          </w:tcPr>
          <w:p w:rsidR="007435E5" w:rsidRPr="00137687" w:rsidRDefault="007435E5" w:rsidP="00363116">
            <w:r>
              <w:rPr>
                <w:b/>
                <w:i/>
              </w:rPr>
              <w:t>Biochemistry 4511</w:t>
            </w:r>
            <w:r>
              <w:rPr>
                <w:b/>
              </w:rPr>
              <w:t>:</w:t>
            </w:r>
            <w:r>
              <w:t xml:space="preserve">  Introduction to Biological Chemistry (4)</w:t>
            </w:r>
          </w:p>
        </w:tc>
        <w:tc>
          <w:tcPr>
            <w:tcW w:w="5162" w:type="dxa"/>
            <w:vAlign w:val="center"/>
          </w:tcPr>
          <w:p w:rsidR="007435E5" w:rsidRPr="007A652F" w:rsidRDefault="007435E5" w:rsidP="00363116">
            <w:pPr>
              <w:rPr>
                <w:sz w:val="18"/>
                <w:szCs w:val="18"/>
              </w:rPr>
            </w:pPr>
            <w:r w:rsidRPr="007A652F">
              <w:rPr>
                <w:sz w:val="18"/>
                <w:szCs w:val="18"/>
              </w:rPr>
              <w:t>An introductory course in biochemistry dealing with the molecular basis of structure, metabolism, genetic replication, transcription, and translation in plants, animals, and microorganisms.</w:t>
            </w:r>
          </w:p>
        </w:tc>
        <w:tc>
          <w:tcPr>
            <w:tcW w:w="2843" w:type="dxa"/>
            <w:vAlign w:val="center"/>
          </w:tcPr>
          <w:p w:rsidR="007435E5" w:rsidRPr="00DE4E26" w:rsidRDefault="007435E5" w:rsidP="00363116">
            <w:pPr>
              <w:rPr>
                <w:sz w:val="16"/>
                <w:szCs w:val="16"/>
              </w:rPr>
            </w:pPr>
            <w:r w:rsidRPr="00620D9F">
              <w:rPr>
                <w:sz w:val="16"/>
                <w:szCs w:val="16"/>
              </w:rPr>
              <w:t>Chem 1220 or 1250, and 2510 or 2310, and one semester</w:t>
            </w:r>
            <w:r w:rsidRPr="00DE4E26">
              <w:rPr>
                <w:sz w:val="16"/>
                <w:szCs w:val="16"/>
              </w:rPr>
              <w:t xml:space="preserve"> of Biological Sciences; or permission of instructor.</w:t>
            </w:r>
          </w:p>
        </w:tc>
      </w:tr>
      <w:tr w:rsidR="00D06E8E" w:rsidTr="00363116">
        <w:trPr>
          <w:cantSplit/>
          <w:jc w:val="center"/>
        </w:trPr>
        <w:tc>
          <w:tcPr>
            <w:tcW w:w="2785" w:type="dxa"/>
            <w:vAlign w:val="center"/>
          </w:tcPr>
          <w:p w:rsidR="00D06E8E" w:rsidRPr="00860DDF" w:rsidRDefault="00D06E8E" w:rsidP="00363116">
            <w:r>
              <w:rPr>
                <w:b/>
                <w:i/>
              </w:rPr>
              <w:t>Biology 1113</w:t>
            </w:r>
            <w:r>
              <w:rPr>
                <w:b/>
              </w:rPr>
              <w:t>:</w:t>
            </w:r>
            <w:r>
              <w:t xml:space="preserve">  Biological Sciences: Energy Transfer &amp; Development (4)</w:t>
            </w:r>
          </w:p>
        </w:tc>
        <w:tc>
          <w:tcPr>
            <w:tcW w:w="5162" w:type="dxa"/>
            <w:vAlign w:val="center"/>
          </w:tcPr>
          <w:p w:rsidR="00D06E8E" w:rsidRPr="007A652F" w:rsidRDefault="00D06E8E" w:rsidP="00363116">
            <w:pPr>
              <w:rPr>
                <w:sz w:val="18"/>
                <w:szCs w:val="18"/>
              </w:rPr>
            </w:pPr>
            <w:r w:rsidRPr="007A652F">
              <w:rPr>
                <w:sz w:val="18"/>
                <w:szCs w:val="18"/>
              </w:rPr>
              <w:t>Exploration of biology and biological principles; evolution and the origin of life, cellular structure and function, bioenergetics, and genetics.</w:t>
            </w:r>
          </w:p>
        </w:tc>
        <w:tc>
          <w:tcPr>
            <w:tcW w:w="2843" w:type="dxa"/>
            <w:vAlign w:val="center"/>
          </w:tcPr>
          <w:p w:rsidR="00D06E8E" w:rsidRPr="00DE4E26" w:rsidRDefault="00D06E8E" w:rsidP="00363116">
            <w:pPr>
              <w:rPr>
                <w:sz w:val="16"/>
                <w:szCs w:val="16"/>
              </w:rPr>
            </w:pPr>
            <w:r w:rsidRPr="00DE4E26">
              <w:rPr>
                <w:sz w:val="16"/>
                <w:szCs w:val="16"/>
              </w:rPr>
              <w:t xml:space="preserve">Math 1130, 1148, 1150, or above, or Math Placement Level L or </w:t>
            </w:r>
            <w:r>
              <w:rPr>
                <w:sz w:val="16"/>
                <w:szCs w:val="16"/>
              </w:rPr>
              <w:t>M. Prereq or concur: Chem 1110</w:t>
            </w:r>
            <w:r w:rsidRPr="00DE4E26">
              <w:rPr>
                <w:sz w:val="16"/>
                <w:szCs w:val="16"/>
              </w:rPr>
              <w:t>, 1210, 1610, or 1910H, or permission of course coordinator.</w:t>
            </w:r>
          </w:p>
        </w:tc>
      </w:tr>
      <w:tr w:rsidR="00D06E8E" w:rsidTr="00363116">
        <w:trPr>
          <w:cantSplit/>
          <w:jc w:val="center"/>
        </w:trPr>
        <w:tc>
          <w:tcPr>
            <w:tcW w:w="2785" w:type="dxa"/>
            <w:vAlign w:val="center"/>
          </w:tcPr>
          <w:p w:rsidR="00D06E8E" w:rsidRPr="00860DDF" w:rsidRDefault="00D06E8E" w:rsidP="00363116">
            <w:r>
              <w:rPr>
                <w:b/>
                <w:i/>
              </w:rPr>
              <w:t>Biology 1114</w:t>
            </w:r>
            <w:r>
              <w:rPr>
                <w:b/>
              </w:rPr>
              <w:t>:</w:t>
            </w:r>
            <w:r>
              <w:t xml:space="preserve">  Biological Sciences: Form, Function, Diversity &amp; Ecology (4)</w:t>
            </w:r>
          </w:p>
        </w:tc>
        <w:tc>
          <w:tcPr>
            <w:tcW w:w="5162" w:type="dxa"/>
            <w:vAlign w:val="center"/>
          </w:tcPr>
          <w:p w:rsidR="00D06E8E" w:rsidRPr="007A652F" w:rsidRDefault="00D06E8E" w:rsidP="00363116">
            <w:pPr>
              <w:rPr>
                <w:sz w:val="18"/>
                <w:szCs w:val="18"/>
              </w:rPr>
            </w:pPr>
            <w:r w:rsidRPr="007A652F">
              <w:rPr>
                <w:sz w:val="18"/>
                <w:szCs w:val="18"/>
              </w:rPr>
              <w:t>Exploration of biology and biological principles; evolution and speciation, diversity in structure, function, behavior, and ecology among prokaryotes and eukaryotes.</w:t>
            </w:r>
          </w:p>
        </w:tc>
        <w:tc>
          <w:tcPr>
            <w:tcW w:w="2843" w:type="dxa"/>
            <w:vAlign w:val="center"/>
          </w:tcPr>
          <w:p w:rsidR="00D06E8E" w:rsidRPr="00DA2976" w:rsidRDefault="00D06E8E" w:rsidP="00363116">
            <w:pPr>
              <w:rPr>
                <w:sz w:val="16"/>
                <w:szCs w:val="16"/>
              </w:rPr>
            </w:pPr>
            <w:r w:rsidRPr="00DE4E26">
              <w:rPr>
                <w:sz w:val="16"/>
                <w:szCs w:val="16"/>
              </w:rPr>
              <w:t xml:space="preserve">Math 1130, 1148, 1150, or above, or Math Placement Level L or </w:t>
            </w:r>
            <w:r>
              <w:rPr>
                <w:sz w:val="16"/>
                <w:szCs w:val="16"/>
              </w:rPr>
              <w:t>M. Prereq or concur: Chem 1110,</w:t>
            </w:r>
            <w:r w:rsidRPr="00DE4E26">
              <w:rPr>
                <w:sz w:val="16"/>
                <w:szCs w:val="16"/>
              </w:rPr>
              <w:t xml:space="preserve"> 1210, 1610, or 1910H, or permission of course coordinator.</w:t>
            </w:r>
          </w:p>
        </w:tc>
      </w:tr>
      <w:tr w:rsidR="00D06E8E" w:rsidTr="00363116">
        <w:trPr>
          <w:cantSplit/>
          <w:jc w:val="center"/>
        </w:trPr>
        <w:tc>
          <w:tcPr>
            <w:tcW w:w="2785" w:type="dxa"/>
            <w:vAlign w:val="center"/>
          </w:tcPr>
          <w:p w:rsidR="00D06E8E" w:rsidRPr="00137687" w:rsidRDefault="00D06E8E" w:rsidP="00363116">
            <w:r>
              <w:rPr>
                <w:b/>
                <w:i/>
              </w:rPr>
              <w:t>Biology 3401</w:t>
            </w:r>
            <w:r>
              <w:rPr>
                <w:b/>
              </w:rPr>
              <w:t>:</w:t>
            </w:r>
            <w:r>
              <w:t xml:space="preserve">  Integrated Biology (4)</w:t>
            </w:r>
          </w:p>
        </w:tc>
        <w:tc>
          <w:tcPr>
            <w:tcW w:w="5162" w:type="dxa"/>
            <w:vAlign w:val="center"/>
          </w:tcPr>
          <w:p w:rsidR="00D06E8E" w:rsidRPr="007A652F" w:rsidRDefault="00D06E8E" w:rsidP="00363116">
            <w:pPr>
              <w:rPr>
                <w:sz w:val="18"/>
                <w:szCs w:val="18"/>
              </w:rPr>
            </w:pPr>
            <w:r w:rsidRPr="007A652F">
              <w:rPr>
                <w:sz w:val="18"/>
                <w:szCs w:val="18"/>
              </w:rPr>
              <w:t>A case studies approach is used to gain a better understanding of biological concepts and principles. This course is designed for biology majors.</w:t>
            </w:r>
          </w:p>
        </w:tc>
        <w:tc>
          <w:tcPr>
            <w:tcW w:w="2843" w:type="dxa"/>
            <w:vAlign w:val="center"/>
          </w:tcPr>
          <w:p w:rsidR="00D06E8E" w:rsidRPr="00DA2976" w:rsidRDefault="00D06E8E" w:rsidP="00363116">
            <w:pPr>
              <w:rPr>
                <w:sz w:val="16"/>
                <w:szCs w:val="16"/>
              </w:rPr>
            </w:pPr>
            <w:r w:rsidRPr="00620D9F">
              <w:rPr>
                <w:sz w:val="16"/>
                <w:szCs w:val="16"/>
              </w:rPr>
              <w:t>1113, 1114, Chem 1220, and Math 1150,</w:t>
            </w:r>
            <w:r w:rsidRPr="00DA2976">
              <w:rPr>
                <w:sz w:val="16"/>
                <w:szCs w:val="16"/>
              </w:rPr>
              <w:t xml:space="preserve"> or permission of instructor.</w:t>
            </w:r>
          </w:p>
        </w:tc>
      </w:tr>
      <w:tr w:rsidR="008E510B" w:rsidTr="00363116">
        <w:trPr>
          <w:cantSplit/>
          <w:jc w:val="center"/>
        </w:trPr>
        <w:tc>
          <w:tcPr>
            <w:tcW w:w="2785" w:type="dxa"/>
            <w:vAlign w:val="center"/>
          </w:tcPr>
          <w:p w:rsidR="008E510B" w:rsidRPr="00137687" w:rsidRDefault="008E510B" w:rsidP="00363116">
            <w:r>
              <w:rPr>
                <w:b/>
                <w:i/>
              </w:rPr>
              <w:t>Chemistry 2510</w:t>
            </w:r>
            <w:r>
              <w:rPr>
                <w:b/>
              </w:rPr>
              <w:t>:</w:t>
            </w:r>
            <w:r>
              <w:t xml:space="preserve">  Organic Chemistry I (4)</w:t>
            </w:r>
          </w:p>
        </w:tc>
        <w:tc>
          <w:tcPr>
            <w:tcW w:w="5162" w:type="dxa"/>
            <w:vAlign w:val="center"/>
          </w:tcPr>
          <w:p w:rsidR="008E510B" w:rsidRPr="007A652F" w:rsidRDefault="008E510B" w:rsidP="00363116">
            <w:pPr>
              <w:rPr>
                <w:sz w:val="18"/>
                <w:szCs w:val="18"/>
              </w:rPr>
            </w:pPr>
            <w:r w:rsidRPr="007A652F">
              <w:rPr>
                <w:sz w:val="18"/>
                <w:szCs w:val="18"/>
              </w:rPr>
              <w:t>Introduction to structure, nomenclature, physical properties, preparation and reactions of alkanes, alkenes, alkynes, alcohols, ethers, epoxides, aldehydes and ketones. Other topics include stereochemistry, acids, bases, and reaction mechanisms.</w:t>
            </w:r>
          </w:p>
        </w:tc>
        <w:tc>
          <w:tcPr>
            <w:tcW w:w="2843" w:type="dxa"/>
            <w:vAlign w:val="center"/>
          </w:tcPr>
          <w:p w:rsidR="008E510B" w:rsidRPr="00DA2976" w:rsidRDefault="008E510B" w:rsidP="00363116">
            <w:pPr>
              <w:rPr>
                <w:sz w:val="16"/>
                <w:szCs w:val="16"/>
              </w:rPr>
            </w:pPr>
            <w:r w:rsidRPr="008B0FD2">
              <w:rPr>
                <w:sz w:val="16"/>
                <w:szCs w:val="16"/>
              </w:rPr>
              <w:t>1220</w:t>
            </w:r>
            <w:r w:rsidRPr="00DA2976">
              <w:rPr>
                <w:sz w:val="16"/>
                <w:szCs w:val="16"/>
              </w:rPr>
              <w:t>, 1620 or 1920H</w:t>
            </w:r>
            <w:r>
              <w:rPr>
                <w:sz w:val="16"/>
                <w:szCs w:val="16"/>
              </w:rPr>
              <w:t>.</w:t>
            </w:r>
          </w:p>
        </w:tc>
      </w:tr>
      <w:tr w:rsidR="008E510B" w:rsidTr="00363116">
        <w:trPr>
          <w:cantSplit/>
          <w:jc w:val="center"/>
        </w:trPr>
        <w:tc>
          <w:tcPr>
            <w:tcW w:w="2785" w:type="dxa"/>
            <w:vAlign w:val="center"/>
          </w:tcPr>
          <w:p w:rsidR="008E510B" w:rsidRPr="00137687" w:rsidRDefault="008E510B" w:rsidP="00363116">
            <w:r w:rsidRPr="00137687">
              <w:rPr>
                <w:b/>
                <w:i/>
              </w:rPr>
              <w:t xml:space="preserve">Chemistry </w:t>
            </w:r>
            <w:r>
              <w:rPr>
                <w:b/>
                <w:i/>
              </w:rPr>
              <w:t>2520</w:t>
            </w:r>
            <w:r>
              <w:rPr>
                <w:b/>
              </w:rPr>
              <w:t>:</w:t>
            </w:r>
            <w:r>
              <w:t xml:space="preserve">  Organic Chemistry II (4)</w:t>
            </w:r>
          </w:p>
        </w:tc>
        <w:tc>
          <w:tcPr>
            <w:tcW w:w="5162" w:type="dxa"/>
            <w:vAlign w:val="center"/>
          </w:tcPr>
          <w:p w:rsidR="008E510B" w:rsidRPr="007A652F" w:rsidRDefault="008E510B" w:rsidP="00363116">
            <w:pPr>
              <w:rPr>
                <w:sz w:val="18"/>
                <w:szCs w:val="18"/>
              </w:rPr>
            </w:pPr>
            <w:r w:rsidRPr="007A652F">
              <w:rPr>
                <w:sz w:val="18"/>
                <w:szCs w:val="18"/>
              </w:rPr>
              <w:t>Continuation from 2510, including aromatic systems, carboxylic acids, carboxylic acid derivatives, amines, carbon-carbon bond-forming reactions, polymers, carbohydrates and amino acids.</w:t>
            </w:r>
          </w:p>
        </w:tc>
        <w:tc>
          <w:tcPr>
            <w:tcW w:w="2843" w:type="dxa"/>
            <w:vAlign w:val="center"/>
          </w:tcPr>
          <w:p w:rsidR="008E510B" w:rsidRPr="00DA2976" w:rsidRDefault="008E510B" w:rsidP="00363116">
            <w:pPr>
              <w:rPr>
                <w:sz w:val="16"/>
                <w:szCs w:val="16"/>
              </w:rPr>
            </w:pPr>
            <w:r w:rsidRPr="008B0FD2">
              <w:rPr>
                <w:sz w:val="16"/>
                <w:szCs w:val="16"/>
              </w:rPr>
              <w:t>2510</w:t>
            </w:r>
            <w:r w:rsidRPr="00DA2976">
              <w:rPr>
                <w:sz w:val="16"/>
                <w:szCs w:val="16"/>
              </w:rPr>
              <w:t>, 2610 or 2910H</w:t>
            </w:r>
            <w:r>
              <w:rPr>
                <w:sz w:val="16"/>
                <w:szCs w:val="16"/>
              </w:rPr>
              <w:t>.</w:t>
            </w:r>
          </w:p>
        </w:tc>
      </w:tr>
      <w:tr w:rsidR="00363116" w:rsidTr="00363116">
        <w:trPr>
          <w:cantSplit/>
          <w:jc w:val="center"/>
        </w:trPr>
        <w:tc>
          <w:tcPr>
            <w:tcW w:w="2785" w:type="dxa"/>
            <w:vAlign w:val="center"/>
          </w:tcPr>
          <w:p w:rsidR="00363116" w:rsidRPr="008E510B" w:rsidRDefault="00363116" w:rsidP="00363116">
            <w:r w:rsidRPr="008E510B">
              <w:rPr>
                <w:b/>
                <w:i/>
              </w:rPr>
              <w:t>Chem</w:t>
            </w:r>
            <w:r w:rsidR="009833FB">
              <w:rPr>
                <w:b/>
                <w:i/>
              </w:rPr>
              <w:t>istry</w:t>
            </w:r>
            <w:r w:rsidRPr="008E510B">
              <w:rPr>
                <w:b/>
                <w:i/>
              </w:rPr>
              <w:t xml:space="preserve"> 2540</w:t>
            </w:r>
            <w:r>
              <w:rPr>
                <w:b/>
                <w:i/>
              </w:rPr>
              <w:t>:</w:t>
            </w:r>
            <w:r>
              <w:t xml:space="preserve">  </w:t>
            </w:r>
            <w:r w:rsidRPr="008E510B">
              <w:rPr>
                <w:rFonts w:cs="Arial"/>
                <w:iCs/>
                <w:szCs w:val="20"/>
              </w:rPr>
              <w:t>Organic Chemistry Lab I</w:t>
            </w:r>
          </w:p>
        </w:tc>
        <w:tc>
          <w:tcPr>
            <w:tcW w:w="5162" w:type="dxa"/>
            <w:vAlign w:val="center"/>
          </w:tcPr>
          <w:p w:rsidR="00363116" w:rsidRPr="007A652F" w:rsidRDefault="00363116" w:rsidP="00363116">
            <w:pPr>
              <w:rPr>
                <w:sz w:val="18"/>
                <w:szCs w:val="18"/>
              </w:rPr>
            </w:pPr>
            <w:r w:rsidRPr="00363116">
              <w:rPr>
                <w:sz w:val="18"/>
                <w:szCs w:val="18"/>
              </w:rPr>
              <w:t>Introduction to spectroscopic characterization, scientific writing, computational chemistry, and the laboratory techniques of organic chemistry, including synthesis, isolation, purification, and identification of organic compounds.</w:t>
            </w:r>
          </w:p>
        </w:tc>
        <w:tc>
          <w:tcPr>
            <w:tcW w:w="2843" w:type="dxa"/>
            <w:vAlign w:val="center"/>
          </w:tcPr>
          <w:p w:rsidR="00363116" w:rsidRPr="00DA2976" w:rsidRDefault="00363116" w:rsidP="00363116">
            <w:pPr>
              <w:rPr>
                <w:sz w:val="16"/>
                <w:szCs w:val="16"/>
              </w:rPr>
            </w:pPr>
            <w:r w:rsidRPr="00363116">
              <w:rPr>
                <w:sz w:val="16"/>
                <w:szCs w:val="16"/>
              </w:rPr>
              <w:t>Prereq or concur: 2510, 2610 or 2910H.</w:t>
            </w:r>
          </w:p>
        </w:tc>
      </w:tr>
      <w:tr w:rsidR="00363116" w:rsidTr="00363116">
        <w:trPr>
          <w:cantSplit/>
          <w:jc w:val="center"/>
        </w:trPr>
        <w:tc>
          <w:tcPr>
            <w:tcW w:w="2785" w:type="dxa"/>
            <w:vAlign w:val="center"/>
          </w:tcPr>
          <w:p w:rsidR="00363116" w:rsidRPr="008E510B" w:rsidRDefault="00363116" w:rsidP="00363116">
            <w:r w:rsidRPr="008E510B">
              <w:rPr>
                <w:b/>
                <w:i/>
              </w:rPr>
              <w:t>Chem</w:t>
            </w:r>
            <w:r w:rsidR="009833FB">
              <w:rPr>
                <w:b/>
                <w:i/>
              </w:rPr>
              <w:t>istry</w:t>
            </w:r>
            <w:r w:rsidRPr="008E510B">
              <w:rPr>
                <w:b/>
                <w:i/>
              </w:rPr>
              <w:t xml:space="preserve"> 2550</w:t>
            </w:r>
            <w:r>
              <w:rPr>
                <w:b/>
                <w:i/>
              </w:rPr>
              <w:t>:</w:t>
            </w:r>
            <w:r>
              <w:t xml:space="preserve">  </w:t>
            </w:r>
            <w:r w:rsidRPr="008E510B">
              <w:rPr>
                <w:rFonts w:cs="Arial"/>
                <w:iCs/>
                <w:szCs w:val="20"/>
              </w:rPr>
              <w:t>Organic Chemistry Lab II</w:t>
            </w:r>
          </w:p>
        </w:tc>
        <w:tc>
          <w:tcPr>
            <w:tcW w:w="5162" w:type="dxa"/>
            <w:vAlign w:val="center"/>
          </w:tcPr>
          <w:p w:rsidR="00363116" w:rsidRPr="007A652F" w:rsidRDefault="00363116" w:rsidP="00363116">
            <w:pPr>
              <w:rPr>
                <w:sz w:val="18"/>
                <w:szCs w:val="18"/>
              </w:rPr>
            </w:pPr>
            <w:r w:rsidRPr="00363116">
              <w:rPr>
                <w:sz w:val="18"/>
                <w:szCs w:val="18"/>
              </w:rPr>
              <w:t>Introduction to spectroscopic characterization, scientific writing, computational chemistry, and the laboratory techniques of organic chemistry, including synthesis, isolation, purification, and identification of organic compounds.</w:t>
            </w:r>
          </w:p>
        </w:tc>
        <w:tc>
          <w:tcPr>
            <w:tcW w:w="2843" w:type="dxa"/>
            <w:vAlign w:val="center"/>
          </w:tcPr>
          <w:p w:rsidR="00363116" w:rsidRDefault="008A6F07" w:rsidP="00363116">
            <w:pPr>
              <w:rPr>
                <w:sz w:val="16"/>
                <w:szCs w:val="16"/>
              </w:rPr>
            </w:pPr>
            <w:r>
              <w:rPr>
                <w:sz w:val="16"/>
                <w:szCs w:val="16"/>
              </w:rPr>
              <w:t xml:space="preserve">Prereq: </w:t>
            </w:r>
            <w:r w:rsidRPr="008A6F07">
              <w:rPr>
                <w:sz w:val="16"/>
                <w:szCs w:val="16"/>
              </w:rPr>
              <w:t>2540 or 2540H.</w:t>
            </w:r>
          </w:p>
          <w:p w:rsidR="008A6F07" w:rsidRDefault="008A6F07" w:rsidP="00363116">
            <w:pPr>
              <w:rPr>
                <w:sz w:val="16"/>
                <w:szCs w:val="16"/>
              </w:rPr>
            </w:pPr>
          </w:p>
          <w:p w:rsidR="008A6F07" w:rsidRPr="00DA2976" w:rsidRDefault="008A6F07" w:rsidP="00363116">
            <w:pPr>
              <w:rPr>
                <w:sz w:val="16"/>
                <w:szCs w:val="16"/>
              </w:rPr>
            </w:pPr>
            <w:r w:rsidRPr="008A6F07">
              <w:rPr>
                <w:sz w:val="16"/>
                <w:szCs w:val="16"/>
              </w:rPr>
              <w:t>Prereq or concur: 2520, 2620 or 2920H.</w:t>
            </w:r>
          </w:p>
        </w:tc>
      </w:tr>
      <w:tr w:rsidR="00363116" w:rsidTr="00363116">
        <w:trPr>
          <w:cantSplit/>
          <w:jc w:val="center"/>
        </w:trPr>
        <w:tc>
          <w:tcPr>
            <w:tcW w:w="2785" w:type="dxa"/>
            <w:vAlign w:val="center"/>
          </w:tcPr>
          <w:p w:rsidR="00363116" w:rsidRPr="00137687" w:rsidRDefault="00363116" w:rsidP="00363116">
            <w:r>
              <w:rPr>
                <w:b/>
                <w:i/>
              </w:rPr>
              <w:t>EEOB 2510</w:t>
            </w:r>
            <w:r>
              <w:rPr>
                <w:b/>
              </w:rPr>
              <w:t>:</w:t>
            </w:r>
            <w:r>
              <w:t xml:space="preserve">  Human Anatomy (3)</w:t>
            </w:r>
          </w:p>
        </w:tc>
        <w:tc>
          <w:tcPr>
            <w:tcW w:w="5162" w:type="dxa"/>
            <w:vAlign w:val="center"/>
          </w:tcPr>
          <w:p w:rsidR="00363116" w:rsidRPr="007A652F" w:rsidRDefault="00363116" w:rsidP="00363116">
            <w:pPr>
              <w:rPr>
                <w:sz w:val="18"/>
                <w:szCs w:val="18"/>
              </w:rPr>
            </w:pPr>
            <w:r w:rsidRPr="007A652F">
              <w:rPr>
                <w:sz w:val="18"/>
                <w:szCs w:val="18"/>
              </w:rPr>
              <w:t>An introduction to human anatomy; small mammal dissection.</w:t>
            </w:r>
          </w:p>
        </w:tc>
        <w:tc>
          <w:tcPr>
            <w:tcW w:w="2843" w:type="dxa"/>
            <w:vAlign w:val="center"/>
          </w:tcPr>
          <w:p w:rsidR="00363116" w:rsidRPr="00DA2976" w:rsidRDefault="00363116" w:rsidP="00363116">
            <w:pPr>
              <w:rPr>
                <w:sz w:val="16"/>
                <w:szCs w:val="16"/>
              </w:rPr>
            </w:pPr>
            <w:r w:rsidRPr="00DA2976">
              <w:rPr>
                <w:sz w:val="16"/>
                <w:szCs w:val="16"/>
              </w:rPr>
              <w:t xml:space="preserve">3 </w:t>
            </w:r>
            <w:proofErr w:type="spellStart"/>
            <w:r w:rsidRPr="00DA2976">
              <w:rPr>
                <w:sz w:val="16"/>
                <w:szCs w:val="16"/>
              </w:rPr>
              <w:t>sem</w:t>
            </w:r>
            <w:proofErr w:type="spellEnd"/>
            <w:r w:rsidRPr="00DA2976">
              <w:rPr>
                <w:sz w:val="16"/>
                <w:szCs w:val="16"/>
              </w:rPr>
              <w:t xml:space="preserve"> </w:t>
            </w:r>
            <w:proofErr w:type="spellStart"/>
            <w:r w:rsidRPr="00DA2976">
              <w:rPr>
                <w:sz w:val="16"/>
                <w:szCs w:val="16"/>
              </w:rPr>
              <w:t>cr</w:t>
            </w:r>
            <w:proofErr w:type="spellEnd"/>
            <w:r w:rsidRPr="00DA2976">
              <w:rPr>
                <w:sz w:val="16"/>
                <w:szCs w:val="16"/>
              </w:rPr>
              <w:t xml:space="preserve"> </w:t>
            </w:r>
            <w:proofErr w:type="spellStart"/>
            <w:r w:rsidRPr="00DA2976">
              <w:rPr>
                <w:sz w:val="16"/>
                <w:szCs w:val="16"/>
              </w:rPr>
              <w:t>hrs</w:t>
            </w:r>
            <w:proofErr w:type="spellEnd"/>
            <w:r w:rsidRPr="00DA2976">
              <w:rPr>
                <w:sz w:val="16"/>
                <w:szCs w:val="16"/>
              </w:rPr>
              <w:t xml:space="preserve"> in Biological Sciences.</w:t>
            </w:r>
          </w:p>
        </w:tc>
      </w:tr>
      <w:tr w:rsidR="00363116" w:rsidTr="00363116">
        <w:trPr>
          <w:cantSplit/>
          <w:jc w:val="center"/>
        </w:trPr>
        <w:tc>
          <w:tcPr>
            <w:tcW w:w="2785" w:type="dxa"/>
            <w:vAlign w:val="center"/>
          </w:tcPr>
          <w:p w:rsidR="00363116" w:rsidRPr="00137687" w:rsidRDefault="00363116" w:rsidP="00363116">
            <w:r>
              <w:rPr>
                <w:b/>
                <w:i/>
              </w:rPr>
              <w:t>EEOB 2520</w:t>
            </w:r>
            <w:r>
              <w:rPr>
                <w:b/>
              </w:rPr>
              <w:t>:</w:t>
            </w:r>
            <w:r>
              <w:t xml:space="preserve">  Human Physiology (3)</w:t>
            </w:r>
          </w:p>
        </w:tc>
        <w:tc>
          <w:tcPr>
            <w:tcW w:w="5162" w:type="dxa"/>
            <w:vAlign w:val="center"/>
          </w:tcPr>
          <w:p w:rsidR="00363116" w:rsidRPr="007A652F" w:rsidRDefault="00363116" w:rsidP="00363116">
            <w:pPr>
              <w:rPr>
                <w:sz w:val="18"/>
                <w:szCs w:val="18"/>
              </w:rPr>
            </w:pPr>
            <w:r w:rsidRPr="007A652F">
              <w:rPr>
                <w:sz w:val="18"/>
                <w:szCs w:val="18"/>
              </w:rPr>
              <w:t>A survey of the human nervous system, sense organs, muscle function, circulation, respiration, digestion, metabolism, kidney function, and reproduction.</w:t>
            </w:r>
          </w:p>
        </w:tc>
        <w:tc>
          <w:tcPr>
            <w:tcW w:w="2843" w:type="dxa"/>
            <w:vAlign w:val="center"/>
          </w:tcPr>
          <w:p w:rsidR="00363116" w:rsidRPr="00DA2976" w:rsidRDefault="00363116" w:rsidP="00363116">
            <w:pPr>
              <w:rPr>
                <w:sz w:val="16"/>
                <w:szCs w:val="16"/>
              </w:rPr>
            </w:pPr>
            <w:r w:rsidRPr="00DA2976">
              <w:rPr>
                <w:sz w:val="16"/>
                <w:szCs w:val="16"/>
              </w:rPr>
              <w:t xml:space="preserve">3 </w:t>
            </w:r>
            <w:proofErr w:type="spellStart"/>
            <w:r w:rsidRPr="00DA2976">
              <w:rPr>
                <w:sz w:val="16"/>
                <w:szCs w:val="16"/>
              </w:rPr>
              <w:t>sem</w:t>
            </w:r>
            <w:proofErr w:type="spellEnd"/>
            <w:r w:rsidRPr="00DA2976">
              <w:rPr>
                <w:sz w:val="16"/>
                <w:szCs w:val="16"/>
              </w:rPr>
              <w:t xml:space="preserve"> </w:t>
            </w:r>
            <w:proofErr w:type="spellStart"/>
            <w:r w:rsidRPr="00DA2976">
              <w:rPr>
                <w:sz w:val="16"/>
                <w:szCs w:val="16"/>
              </w:rPr>
              <w:t>cr</w:t>
            </w:r>
            <w:proofErr w:type="spellEnd"/>
            <w:r w:rsidRPr="00DA2976">
              <w:rPr>
                <w:sz w:val="16"/>
                <w:szCs w:val="16"/>
              </w:rPr>
              <w:t xml:space="preserve"> </w:t>
            </w:r>
            <w:proofErr w:type="spellStart"/>
            <w:r w:rsidRPr="00DA2976">
              <w:rPr>
                <w:sz w:val="16"/>
                <w:szCs w:val="16"/>
              </w:rPr>
              <w:t>hrs</w:t>
            </w:r>
            <w:proofErr w:type="spellEnd"/>
            <w:r w:rsidRPr="00DA2976">
              <w:rPr>
                <w:sz w:val="16"/>
                <w:szCs w:val="16"/>
              </w:rPr>
              <w:t xml:space="preserve"> in Biological Sciences.</w:t>
            </w:r>
          </w:p>
        </w:tc>
      </w:tr>
      <w:tr w:rsidR="00363116" w:rsidTr="00363116">
        <w:trPr>
          <w:cantSplit/>
          <w:jc w:val="center"/>
        </w:trPr>
        <w:tc>
          <w:tcPr>
            <w:tcW w:w="2785" w:type="dxa"/>
            <w:vAlign w:val="center"/>
          </w:tcPr>
          <w:p w:rsidR="00363116" w:rsidRPr="00137687" w:rsidRDefault="00363116" w:rsidP="00363116">
            <w:r>
              <w:rPr>
                <w:b/>
                <w:i/>
              </w:rPr>
              <w:t>Microbiology 4000</w:t>
            </w:r>
            <w:r>
              <w:rPr>
                <w:b/>
              </w:rPr>
              <w:t>:</w:t>
            </w:r>
            <w:r>
              <w:t xml:space="preserve">  Basic &amp; Practical Microbiology (4)</w:t>
            </w:r>
          </w:p>
        </w:tc>
        <w:tc>
          <w:tcPr>
            <w:tcW w:w="5162" w:type="dxa"/>
            <w:vAlign w:val="center"/>
          </w:tcPr>
          <w:p w:rsidR="00363116" w:rsidRPr="007A652F" w:rsidRDefault="00363116" w:rsidP="00363116">
            <w:pPr>
              <w:rPr>
                <w:sz w:val="18"/>
                <w:szCs w:val="18"/>
              </w:rPr>
            </w:pPr>
            <w:r w:rsidRPr="007A652F">
              <w:rPr>
                <w:sz w:val="18"/>
                <w:szCs w:val="18"/>
              </w:rPr>
              <w:t>Provides an understanding of microorganisms and their interaction with the human experience.</w:t>
            </w:r>
          </w:p>
        </w:tc>
        <w:tc>
          <w:tcPr>
            <w:tcW w:w="2843" w:type="dxa"/>
            <w:vAlign w:val="center"/>
          </w:tcPr>
          <w:p w:rsidR="00363116" w:rsidRPr="00DA2976" w:rsidRDefault="00363116" w:rsidP="00363116">
            <w:pPr>
              <w:rPr>
                <w:sz w:val="16"/>
                <w:szCs w:val="16"/>
              </w:rPr>
            </w:pPr>
            <w:r w:rsidRPr="00DA2976">
              <w:rPr>
                <w:sz w:val="16"/>
                <w:szCs w:val="16"/>
              </w:rPr>
              <w:t>3 cr hrs in Biology.</w:t>
            </w:r>
          </w:p>
        </w:tc>
      </w:tr>
      <w:tr w:rsidR="00363116" w:rsidTr="00363116">
        <w:trPr>
          <w:cantSplit/>
          <w:jc w:val="center"/>
        </w:trPr>
        <w:tc>
          <w:tcPr>
            <w:tcW w:w="2785" w:type="dxa"/>
            <w:vAlign w:val="center"/>
          </w:tcPr>
          <w:p w:rsidR="00363116" w:rsidRPr="00137687" w:rsidRDefault="00363116" w:rsidP="00363116">
            <w:r>
              <w:rPr>
                <w:b/>
                <w:i/>
              </w:rPr>
              <w:t>Molecular Genetics 4500</w:t>
            </w:r>
            <w:r>
              <w:rPr>
                <w:b/>
              </w:rPr>
              <w:t>:</w:t>
            </w:r>
            <w:r>
              <w:t xml:space="preserve">  General Genetics (3)</w:t>
            </w:r>
          </w:p>
        </w:tc>
        <w:tc>
          <w:tcPr>
            <w:tcW w:w="5162" w:type="dxa"/>
            <w:vAlign w:val="center"/>
          </w:tcPr>
          <w:p w:rsidR="00363116" w:rsidRPr="007A652F" w:rsidRDefault="00363116" w:rsidP="00363116">
            <w:pPr>
              <w:rPr>
                <w:sz w:val="18"/>
                <w:szCs w:val="18"/>
              </w:rPr>
            </w:pPr>
            <w:r w:rsidRPr="007A652F">
              <w:rPr>
                <w:sz w:val="18"/>
                <w:szCs w:val="18"/>
              </w:rPr>
              <w:t>The principles of genetics, including molecular genetics, transmission genetics of prokaryotes and eukaryotes, developmental and non-chromosomal genetics, recombinant DNA and genomics, and the genetics and evolution of populations.</w:t>
            </w:r>
          </w:p>
        </w:tc>
        <w:tc>
          <w:tcPr>
            <w:tcW w:w="2843" w:type="dxa"/>
            <w:vAlign w:val="center"/>
          </w:tcPr>
          <w:p w:rsidR="00363116" w:rsidRPr="00DA2976" w:rsidRDefault="00363116" w:rsidP="00363116">
            <w:pPr>
              <w:rPr>
                <w:sz w:val="16"/>
                <w:szCs w:val="16"/>
              </w:rPr>
            </w:pPr>
            <w:r w:rsidRPr="002D3353">
              <w:rPr>
                <w:sz w:val="16"/>
                <w:szCs w:val="16"/>
              </w:rPr>
              <w:t xml:space="preserve">Biology </w:t>
            </w:r>
            <w:r w:rsidRPr="00620D9F">
              <w:rPr>
                <w:sz w:val="16"/>
                <w:szCs w:val="16"/>
              </w:rPr>
              <w:t xml:space="preserve">1101, 1113, or 1113H, and 3 additional </w:t>
            </w:r>
            <w:proofErr w:type="spellStart"/>
            <w:r w:rsidRPr="00620D9F">
              <w:rPr>
                <w:sz w:val="16"/>
                <w:szCs w:val="16"/>
              </w:rPr>
              <w:t>sem</w:t>
            </w:r>
            <w:proofErr w:type="spellEnd"/>
            <w:r w:rsidRPr="00620D9F">
              <w:rPr>
                <w:sz w:val="16"/>
                <w:szCs w:val="16"/>
              </w:rPr>
              <w:t xml:space="preserve"> </w:t>
            </w:r>
            <w:proofErr w:type="spellStart"/>
            <w:r w:rsidRPr="00620D9F">
              <w:rPr>
                <w:sz w:val="16"/>
                <w:szCs w:val="16"/>
              </w:rPr>
              <w:t>cr</w:t>
            </w:r>
            <w:proofErr w:type="spellEnd"/>
            <w:r w:rsidRPr="00620D9F">
              <w:rPr>
                <w:sz w:val="16"/>
                <w:szCs w:val="16"/>
              </w:rPr>
              <w:t xml:space="preserve"> </w:t>
            </w:r>
            <w:proofErr w:type="spellStart"/>
            <w:r w:rsidRPr="00620D9F">
              <w:rPr>
                <w:sz w:val="16"/>
                <w:szCs w:val="16"/>
              </w:rPr>
              <w:t>hrs</w:t>
            </w:r>
            <w:proofErr w:type="spellEnd"/>
            <w:r w:rsidRPr="00620D9F">
              <w:rPr>
                <w:sz w:val="16"/>
                <w:szCs w:val="16"/>
              </w:rPr>
              <w:t xml:space="preserve"> in Biological</w:t>
            </w:r>
            <w:r w:rsidRPr="002D3353">
              <w:rPr>
                <w:sz w:val="16"/>
                <w:szCs w:val="16"/>
              </w:rPr>
              <w:t xml:space="preserve"> Sciences.</w:t>
            </w:r>
          </w:p>
        </w:tc>
      </w:tr>
      <w:tr w:rsidR="00363116" w:rsidRPr="00DA2976" w:rsidTr="00363116">
        <w:tblPrEx>
          <w:jc w:val="left"/>
        </w:tblPrEx>
        <w:tc>
          <w:tcPr>
            <w:tcW w:w="2785" w:type="dxa"/>
            <w:vAlign w:val="center"/>
          </w:tcPr>
          <w:p w:rsidR="00363116" w:rsidRPr="00137687" w:rsidRDefault="00363116" w:rsidP="00363116">
            <w:r>
              <w:rPr>
                <w:b/>
                <w:i/>
              </w:rPr>
              <w:t>Physics 1200</w:t>
            </w:r>
            <w:r>
              <w:rPr>
                <w:b/>
              </w:rPr>
              <w:t>:</w:t>
            </w:r>
            <w:r>
              <w:t xml:space="preserve">  Mechanics, Kinematics, Fluids, Waves (5)</w:t>
            </w:r>
          </w:p>
        </w:tc>
        <w:tc>
          <w:tcPr>
            <w:tcW w:w="5162" w:type="dxa"/>
            <w:vAlign w:val="center"/>
          </w:tcPr>
          <w:p w:rsidR="00363116" w:rsidRPr="007A652F" w:rsidRDefault="00363116" w:rsidP="00363116">
            <w:pPr>
              <w:rPr>
                <w:sz w:val="18"/>
                <w:szCs w:val="18"/>
              </w:rPr>
            </w:pPr>
            <w:r w:rsidRPr="007A652F">
              <w:rPr>
                <w:sz w:val="18"/>
                <w:szCs w:val="18"/>
              </w:rPr>
              <w:t>Algebra-based introduction to classical physics: Newton’s laws, fluids, waves.</w:t>
            </w:r>
          </w:p>
        </w:tc>
        <w:tc>
          <w:tcPr>
            <w:tcW w:w="2843" w:type="dxa"/>
            <w:vAlign w:val="center"/>
          </w:tcPr>
          <w:p w:rsidR="00363116" w:rsidRPr="00DA2976" w:rsidRDefault="00363116" w:rsidP="00363116">
            <w:pPr>
              <w:rPr>
                <w:sz w:val="16"/>
                <w:szCs w:val="16"/>
              </w:rPr>
            </w:pPr>
            <w:r w:rsidRPr="002D3353">
              <w:rPr>
                <w:sz w:val="16"/>
                <w:szCs w:val="16"/>
              </w:rPr>
              <w:t>A grade of C- or above in Math 1148, or Math Placement Level M.</w:t>
            </w:r>
          </w:p>
        </w:tc>
      </w:tr>
      <w:tr w:rsidR="00363116" w:rsidRPr="00DA2976" w:rsidTr="00363116">
        <w:tblPrEx>
          <w:jc w:val="left"/>
        </w:tblPrEx>
        <w:tc>
          <w:tcPr>
            <w:tcW w:w="2785" w:type="dxa"/>
            <w:vAlign w:val="center"/>
          </w:tcPr>
          <w:p w:rsidR="00363116" w:rsidRPr="008E510B" w:rsidRDefault="00363116" w:rsidP="00363116">
            <w:r>
              <w:rPr>
                <w:b/>
                <w:i/>
              </w:rPr>
              <w:t>Physics 1201:</w:t>
            </w:r>
            <w:r>
              <w:t xml:space="preserve">  </w:t>
            </w:r>
            <w:r w:rsidRPr="008E510B">
              <w:rPr>
                <w:rFonts w:cs="Arial"/>
                <w:iCs/>
                <w:szCs w:val="20"/>
              </w:rPr>
              <w:t>E&amp;M, Optics, Modern Physics</w:t>
            </w:r>
          </w:p>
        </w:tc>
        <w:tc>
          <w:tcPr>
            <w:tcW w:w="5162" w:type="dxa"/>
            <w:vAlign w:val="center"/>
          </w:tcPr>
          <w:p w:rsidR="00363116" w:rsidRPr="007A652F" w:rsidRDefault="008A6F07" w:rsidP="00363116">
            <w:pPr>
              <w:rPr>
                <w:sz w:val="18"/>
                <w:szCs w:val="18"/>
              </w:rPr>
            </w:pPr>
            <w:r w:rsidRPr="008A6F07">
              <w:rPr>
                <w:sz w:val="18"/>
                <w:szCs w:val="18"/>
              </w:rPr>
              <w:t>Algebra-based introduction to electricity and magnetism, simple optics, overview of modern physics including special relativity and quantum mechanics.</w:t>
            </w:r>
          </w:p>
        </w:tc>
        <w:tc>
          <w:tcPr>
            <w:tcW w:w="2843" w:type="dxa"/>
            <w:vAlign w:val="center"/>
          </w:tcPr>
          <w:p w:rsidR="00363116" w:rsidRPr="002D3353" w:rsidRDefault="008A6F07" w:rsidP="00363116">
            <w:pPr>
              <w:rPr>
                <w:sz w:val="16"/>
                <w:szCs w:val="16"/>
              </w:rPr>
            </w:pPr>
            <w:r w:rsidRPr="008A6F07">
              <w:rPr>
                <w:sz w:val="16"/>
                <w:szCs w:val="16"/>
              </w:rPr>
              <w:t>Prereq: 1200</w:t>
            </w:r>
            <w:r>
              <w:rPr>
                <w:sz w:val="16"/>
                <w:szCs w:val="16"/>
              </w:rPr>
              <w:t>.</w:t>
            </w:r>
          </w:p>
        </w:tc>
      </w:tr>
      <w:tr w:rsidR="00363116" w:rsidRPr="00DA2976" w:rsidTr="00363116">
        <w:tblPrEx>
          <w:jc w:val="left"/>
        </w:tblPrEx>
        <w:tc>
          <w:tcPr>
            <w:tcW w:w="2785" w:type="dxa"/>
            <w:vAlign w:val="center"/>
          </w:tcPr>
          <w:p w:rsidR="00363116" w:rsidRPr="008A6F07" w:rsidRDefault="00363116" w:rsidP="00363116">
            <w:r>
              <w:rPr>
                <w:b/>
                <w:i/>
              </w:rPr>
              <w:t>Stat</w:t>
            </w:r>
            <w:r w:rsidR="009833FB">
              <w:rPr>
                <w:b/>
                <w:i/>
              </w:rPr>
              <w:t>istics</w:t>
            </w:r>
            <w:r>
              <w:rPr>
                <w:b/>
                <w:i/>
              </w:rPr>
              <w:t xml:space="preserve"> 2480:</w:t>
            </w:r>
            <w:r w:rsidR="008A6F07">
              <w:t xml:space="preserve">  Statistics for the Life Sciences</w:t>
            </w:r>
          </w:p>
        </w:tc>
        <w:tc>
          <w:tcPr>
            <w:tcW w:w="5162" w:type="dxa"/>
            <w:vAlign w:val="center"/>
          </w:tcPr>
          <w:p w:rsidR="00363116" w:rsidRPr="007A652F" w:rsidRDefault="008A6F07" w:rsidP="00363116">
            <w:pPr>
              <w:rPr>
                <w:sz w:val="18"/>
                <w:szCs w:val="18"/>
              </w:rPr>
            </w:pPr>
            <w:r w:rsidRPr="008A6F07">
              <w:rPr>
                <w:sz w:val="18"/>
                <w:szCs w:val="18"/>
              </w:rPr>
              <w:t>Calculus-based introduction to the statistical analysis of biological data, including probability, common discrete and continuous distributions, experimental design, hypothesis testing, linear regression and correlation.</w:t>
            </w:r>
          </w:p>
        </w:tc>
        <w:tc>
          <w:tcPr>
            <w:tcW w:w="2843" w:type="dxa"/>
            <w:vAlign w:val="center"/>
          </w:tcPr>
          <w:p w:rsidR="00363116" w:rsidRPr="002D3353" w:rsidRDefault="008A6F07" w:rsidP="00363116">
            <w:pPr>
              <w:rPr>
                <w:sz w:val="16"/>
                <w:szCs w:val="16"/>
              </w:rPr>
            </w:pPr>
            <w:r w:rsidRPr="008A6F07">
              <w:rPr>
                <w:sz w:val="16"/>
                <w:szCs w:val="16"/>
              </w:rPr>
              <w:t xml:space="preserve">Math 1131, 1151 (152), 1156, 1161.XX, or 1181H, or </w:t>
            </w:r>
            <w:proofErr w:type="spellStart"/>
            <w:r w:rsidRPr="008A6F07">
              <w:rPr>
                <w:sz w:val="16"/>
                <w:szCs w:val="16"/>
              </w:rPr>
              <w:t>equiv</w:t>
            </w:r>
            <w:proofErr w:type="spellEnd"/>
            <w:r w:rsidRPr="008A6F07">
              <w:rPr>
                <w:sz w:val="16"/>
                <w:szCs w:val="16"/>
              </w:rPr>
              <w:t>, or permission of instructor.</w:t>
            </w:r>
          </w:p>
        </w:tc>
      </w:tr>
    </w:tbl>
    <w:p w:rsidR="00620D9F" w:rsidRDefault="00620D9F" w:rsidP="007435E5"/>
    <w:p w:rsidR="00992606" w:rsidRDefault="00992606" w:rsidP="007435E5"/>
    <w:p w:rsidR="00992606" w:rsidRDefault="00992606" w:rsidP="007435E5"/>
    <w:p w:rsidR="008B0FD2" w:rsidRDefault="008B0FD2" w:rsidP="007435E5"/>
    <w:p w:rsidR="007A652F" w:rsidRDefault="007A652F"/>
    <w:tbl>
      <w:tblPr>
        <w:tblStyle w:val="TableGrid"/>
        <w:tblW w:w="0" w:type="auto"/>
        <w:jc w:val="center"/>
        <w:tblLook w:val="04A0" w:firstRow="1" w:lastRow="0" w:firstColumn="1" w:lastColumn="0" w:noHBand="0" w:noVBand="1"/>
      </w:tblPr>
      <w:tblGrid>
        <w:gridCol w:w="2755"/>
        <w:gridCol w:w="69"/>
        <w:gridCol w:w="5138"/>
        <w:gridCol w:w="2828"/>
      </w:tblGrid>
      <w:tr w:rsidR="007435E5" w:rsidTr="006C63E3">
        <w:trPr>
          <w:trHeight w:val="368"/>
          <w:jc w:val="center"/>
        </w:trPr>
        <w:tc>
          <w:tcPr>
            <w:tcW w:w="333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A652F" w:rsidRDefault="007435E5" w:rsidP="00EE0C45">
            <w:pPr>
              <w:jc w:val="center"/>
              <w:rPr>
                <w:b/>
                <w:smallCaps/>
                <w:color w:val="FFFFFF" w:themeColor="background1"/>
                <w:sz w:val="22"/>
              </w:rPr>
            </w:pPr>
            <w:r>
              <w:rPr>
                <w:b/>
                <w:smallCaps/>
                <w:color w:val="FFFFFF" w:themeColor="background1"/>
                <w:sz w:val="22"/>
              </w:rPr>
              <w:t>1</w:t>
            </w:r>
            <w:r w:rsidRPr="00295570">
              <w:rPr>
                <w:b/>
                <w:smallCaps/>
                <w:color w:val="FFFFFF" w:themeColor="background1"/>
                <w:sz w:val="22"/>
                <w:vertAlign w:val="superscript"/>
              </w:rPr>
              <w:t>st</w:t>
            </w:r>
            <w:r>
              <w:rPr>
                <w:b/>
                <w:smallCaps/>
                <w:color w:val="FFFFFF" w:themeColor="background1"/>
                <w:sz w:val="22"/>
              </w:rPr>
              <w:t>-Year Dentistry</w:t>
            </w:r>
          </w:p>
          <w:p w:rsidR="007435E5" w:rsidRPr="00643B72" w:rsidRDefault="007435E5" w:rsidP="00EE0C45">
            <w:pPr>
              <w:jc w:val="center"/>
              <w:rPr>
                <w:b/>
                <w:smallCaps/>
                <w:color w:val="FFFFFF" w:themeColor="background1"/>
              </w:rPr>
            </w:pPr>
            <w:r>
              <w:rPr>
                <w:b/>
                <w:smallCaps/>
                <w:color w:val="FFFFFF" w:themeColor="background1"/>
                <w:sz w:val="22"/>
              </w:rPr>
              <w:t xml:space="preserve">am </w:t>
            </w:r>
            <w:r w:rsidRPr="00295570">
              <w:rPr>
                <w:b/>
                <w:smallCaps/>
                <w:color w:val="FFFFFF" w:themeColor="background1"/>
                <w:sz w:val="22"/>
              </w:rPr>
              <w:t>Courses</w:t>
            </w:r>
          </w:p>
        </w:tc>
        <w:tc>
          <w:tcPr>
            <w:tcW w:w="6660" w:type="dxa"/>
            <w:gridSpan w:val="2"/>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rsidR="007435E5" w:rsidRPr="00643B72" w:rsidRDefault="007435E5" w:rsidP="00EE0C45">
            <w:pPr>
              <w:jc w:val="center"/>
              <w:rPr>
                <w:b/>
                <w:smallCaps/>
                <w:color w:val="FFFFFF" w:themeColor="background1"/>
              </w:rPr>
            </w:pPr>
            <w:r>
              <w:rPr>
                <w:b/>
                <w:smallCaps/>
                <w:color w:val="FFFFFF" w:themeColor="background1"/>
                <w:sz w:val="22"/>
              </w:rPr>
              <w:t>1</w:t>
            </w:r>
            <w:r w:rsidRPr="00295570">
              <w:rPr>
                <w:b/>
                <w:smallCaps/>
                <w:color w:val="FFFFFF" w:themeColor="background1"/>
                <w:sz w:val="22"/>
                <w:vertAlign w:val="superscript"/>
              </w:rPr>
              <w:t>st</w:t>
            </w:r>
            <w:r>
              <w:rPr>
                <w:b/>
                <w:smallCaps/>
                <w:color w:val="FFFFFF" w:themeColor="background1"/>
                <w:sz w:val="22"/>
              </w:rPr>
              <w:t xml:space="preserve">-Year Dentistry Program </w:t>
            </w:r>
            <w:r w:rsidRPr="00295570">
              <w:rPr>
                <w:b/>
                <w:smallCaps/>
                <w:color w:val="FFFFFF" w:themeColor="background1"/>
                <w:sz w:val="22"/>
              </w:rPr>
              <w:t>Courses</w:t>
            </w:r>
          </w:p>
        </w:tc>
        <w:tc>
          <w:tcPr>
            <w:tcW w:w="3595"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p>
        </w:tc>
      </w:tr>
      <w:tr w:rsidR="007435E5" w:rsidTr="006C63E3">
        <w:trPr>
          <w:jc w:val="center"/>
        </w:trPr>
        <w:tc>
          <w:tcPr>
            <w:tcW w:w="3422" w:type="dxa"/>
            <w:gridSpan w:val="2"/>
            <w:shd w:val="clear" w:color="auto" w:fill="D9D9D9" w:themeFill="background1" w:themeFillShade="D9"/>
            <w:vAlign w:val="center"/>
          </w:tcPr>
          <w:p w:rsidR="007435E5" w:rsidRPr="00643B72" w:rsidRDefault="007435E5" w:rsidP="00EE0C45">
            <w:pPr>
              <w:jc w:val="center"/>
              <w:rPr>
                <w:b/>
              </w:rPr>
            </w:pPr>
            <w:r>
              <w:rPr>
                <w:b/>
                <w:smallCaps/>
              </w:rPr>
              <w:t>Course (</w:t>
            </w:r>
            <w:r>
              <w:rPr>
                <w:b/>
              </w:rPr>
              <w:t>Credit Hours)</w:t>
            </w:r>
          </w:p>
        </w:tc>
        <w:tc>
          <w:tcPr>
            <w:tcW w:w="6570" w:type="dxa"/>
            <w:shd w:val="clear" w:color="auto" w:fill="D9D9D9" w:themeFill="background1" w:themeFillShade="D9"/>
            <w:vAlign w:val="center"/>
          </w:tcPr>
          <w:p w:rsidR="007435E5" w:rsidRPr="00643B72" w:rsidRDefault="007435E5" w:rsidP="00EE0C45">
            <w:pPr>
              <w:jc w:val="center"/>
              <w:rPr>
                <w:b/>
                <w:smallCaps/>
              </w:rPr>
            </w:pPr>
            <w:r>
              <w:rPr>
                <w:b/>
                <w:smallCaps/>
              </w:rPr>
              <w:t>Description</w:t>
            </w:r>
          </w:p>
        </w:tc>
        <w:tc>
          <w:tcPr>
            <w:tcW w:w="3595" w:type="dxa"/>
            <w:shd w:val="clear" w:color="auto" w:fill="D9D9D9" w:themeFill="background1" w:themeFillShade="D9"/>
            <w:vAlign w:val="center"/>
          </w:tcPr>
          <w:p w:rsidR="007435E5" w:rsidRDefault="007435E5" w:rsidP="00EE0C45">
            <w:pPr>
              <w:jc w:val="center"/>
              <w:rPr>
                <w:b/>
                <w:smallCaps/>
              </w:rPr>
            </w:pPr>
            <w:r>
              <w:rPr>
                <w:b/>
                <w:smallCaps/>
              </w:rPr>
              <w:t>Prerequisites</w:t>
            </w:r>
          </w:p>
        </w:tc>
      </w:tr>
      <w:tr w:rsidR="007435E5" w:rsidTr="006C63E3">
        <w:trPr>
          <w:jc w:val="center"/>
        </w:trPr>
        <w:tc>
          <w:tcPr>
            <w:tcW w:w="3422" w:type="dxa"/>
            <w:gridSpan w:val="2"/>
            <w:vAlign w:val="center"/>
          </w:tcPr>
          <w:p w:rsidR="007435E5" w:rsidRPr="00295570" w:rsidRDefault="007435E5" w:rsidP="00EE0C45">
            <w:r>
              <w:rPr>
                <w:b/>
                <w:i/>
              </w:rPr>
              <w:t>Dentistry 6200</w:t>
            </w:r>
            <w:r>
              <w:rPr>
                <w:b/>
              </w:rPr>
              <w:t>:</w:t>
            </w:r>
            <w:r>
              <w:t xml:space="preserve">  Molecular &amp; Cellular Biochemistry (5)</w:t>
            </w:r>
          </w:p>
        </w:tc>
        <w:tc>
          <w:tcPr>
            <w:tcW w:w="6570" w:type="dxa"/>
            <w:vAlign w:val="center"/>
          </w:tcPr>
          <w:p w:rsidR="007435E5" w:rsidRPr="007A652F" w:rsidRDefault="007435E5" w:rsidP="00EE0C45">
            <w:pPr>
              <w:rPr>
                <w:sz w:val="18"/>
                <w:szCs w:val="18"/>
              </w:rPr>
            </w:pPr>
            <w:r w:rsidRPr="007A652F">
              <w:rPr>
                <w:sz w:val="18"/>
                <w:szCs w:val="18"/>
              </w:rPr>
              <w:t>Basic principles of biochemistry, molecular and cellular biology with special emphasis on biochemical processes important in dentistry.</w:t>
            </w:r>
          </w:p>
        </w:tc>
        <w:tc>
          <w:tcPr>
            <w:tcW w:w="3595" w:type="dxa"/>
            <w:vAlign w:val="center"/>
          </w:tcPr>
          <w:p w:rsidR="007435E5" w:rsidRPr="002D3353" w:rsidRDefault="007435E5" w:rsidP="00EE0C45">
            <w:pPr>
              <w:rPr>
                <w:sz w:val="16"/>
                <w:szCs w:val="16"/>
              </w:rPr>
            </w:pPr>
            <w:r>
              <w:rPr>
                <w:sz w:val="16"/>
                <w:szCs w:val="16"/>
              </w:rPr>
              <w:t>Enrollment in Dentistry.</w:t>
            </w:r>
          </w:p>
        </w:tc>
      </w:tr>
      <w:tr w:rsidR="007435E5" w:rsidTr="006C63E3">
        <w:trPr>
          <w:jc w:val="center"/>
        </w:trPr>
        <w:tc>
          <w:tcPr>
            <w:tcW w:w="3422" w:type="dxa"/>
            <w:gridSpan w:val="2"/>
            <w:vAlign w:val="center"/>
          </w:tcPr>
          <w:p w:rsidR="007435E5" w:rsidRPr="00295570" w:rsidRDefault="007435E5" w:rsidP="00EE0C45">
            <w:r>
              <w:rPr>
                <w:b/>
                <w:i/>
              </w:rPr>
              <w:t>Dentistry 6400</w:t>
            </w:r>
            <w:r>
              <w:rPr>
                <w:b/>
              </w:rPr>
              <w:t>:</w:t>
            </w:r>
            <w:r>
              <w:t xml:space="preserve">  Microbiology &amp; Immunology (4)</w:t>
            </w:r>
          </w:p>
        </w:tc>
        <w:tc>
          <w:tcPr>
            <w:tcW w:w="6570" w:type="dxa"/>
            <w:vAlign w:val="center"/>
          </w:tcPr>
          <w:p w:rsidR="007435E5" w:rsidRPr="007A652F" w:rsidRDefault="007435E5" w:rsidP="00EE0C45">
            <w:pPr>
              <w:rPr>
                <w:sz w:val="18"/>
                <w:szCs w:val="18"/>
              </w:rPr>
            </w:pPr>
            <w:r w:rsidRPr="007A652F">
              <w:rPr>
                <w:sz w:val="18"/>
                <w:szCs w:val="18"/>
              </w:rPr>
              <w:t>Major components of the human immune system, and the immune response to medically important pathogens including bacteria, viruses, fungi and parasites.</w:t>
            </w:r>
          </w:p>
        </w:tc>
        <w:tc>
          <w:tcPr>
            <w:tcW w:w="3595" w:type="dxa"/>
            <w:vAlign w:val="center"/>
          </w:tcPr>
          <w:p w:rsidR="007435E5" w:rsidRDefault="007435E5" w:rsidP="00EE0C45">
            <w:r w:rsidRPr="00F913AC">
              <w:rPr>
                <w:sz w:val="16"/>
                <w:szCs w:val="16"/>
              </w:rPr>
              <w:t>Enrollment in Dentistry.</w:t>
            </w:r>
          </w:p>
        </w:tc>
      </w:tr>
      <w:tr w:rsidR="007435E5" w:rsidTr="006C63E3">
        <w:trPr>
          <w:jc w:val="center"/>
        </w:trPr>
        <w:tc>
          <w:tcPr>
            <w:tcW w:w="3422" w:type="dxa"/>
            <w:gridSpan w:val="2"/>
            <w:vAlign w:val="center"/>
          </w:tcPr>
          <w:p w:rsidR="007435E5" w:rsidRPr="00DC1FFC" w:rsidRDefault="007435E5" w:rsidP="00EE0C45">
            <w:r>
              <w:rPr>
                <w:b/>
                <w:i/>
              </w:rPr>
              <w:t>Dentistry 6415</w:t>
            </w:r>
            <w:r>
              <w:rPr>
                <w:b/>
              </w:rPr>
              <w:t>:</w:t>
            </w:r>
            <w:r>
              <w:t xml:space="preserve">  Clinical Evaluative Sciences I (1)</w:t>
            </w:r>
          </w:p>
        </w:tc>
        <w:tc>
          <w:tcPr>
            <w:tcW w:w="6570" w:type="dxa"/>
            <w:vAlign w:val="center"/>
          </w:tcPr>
          <w:p w:rsidR="007435E5" w:rsidRPr="007A652F" w:rsidRDefault="007435E5" w:rsidP="00EE0C45">
            <w:pPr>
              <w:rPr>
                <w:sz w:val="18"/>
                <w:szCs w:val="18"/>
              </w:rPr>
            </w:pPr>
            <w:r w:rsidRPr="007A652F">
              <w:rPr>
                <w:sz w:val="18"/>
                <w:szCs w:val="18"/>
              </w:rPr>
              <w:t>Evidence-Based Dentistry.</w:t>
            </w:r>
          </w:p>
        </w:tc>
        <w:tc>
          <w:tcPr>
            <w:tcW w:w="3595" w:type="dxa"/>
            <w:vAlign w:val="center"/>
          </w:tcPr>
          <w:p w:rsidR="007435E5" w:rsidRDefault="007435E5" w:rsidP="00EE0C45">
            <w:r w:rsidRPr="00F913AC">
              <w:rPr>
                <w:sz w:val="16"/>
                <w:szCs w:val="16"/>
              </w:rPr>
              <w:t>Enrollment in Dentistry.</w:t>
            </w:r>
          </w:p>
        </w:tc>
      </w:tr>
      <w:tr w:rsidR="007435E5" w:rsidTr="006C63E3">
        <w:trPr>
          <w:jc w:val="center"/>
        </w:trPr>
        <w:tc>
          <w:tcPr>
            <w:tcW w:w="3422" w:type="dxa"/>
            <w:gridSpan w:val="2"/>
            <w:vAlign w:val="center"/>
          </w:tcPr>
          <w:p w:rsidR="007435E5" w:rsidRPr="00DC1FFC" w:rsidRDefault="007435E5" w:rsidP="00EE0C45">
            <w:r>
              <w:rPr>
                <w:b/>
                <w:i/>
              </w:rPr>
              <w:t>Anatomy 6511</w:t>
            </w:r>
            <w:r>
              <w:t>: Human Anatomy for Dental Students I (7)</w:t>
            </w:r>
          </w:p>
        </w:tc>
        <w:tc>
          <w:tcPr>
            <w:tcW w:w="6570" w:type="dxa"/>
            <w:vAlign w:val="center"/>
          </w:tcPr>
          <w:p w:rsidR="007435E5" w:rsidRPr="007A652F" w:rsidRDefault="007435E5" w:rsidP="00EE0C45">
            <w:pPr>
              <w:autoSpaceDE w:val="0"/>
              <w:autoSpaceDN w:val="0"/>
              <w:adjustRightInd w:val="0"/>
              <w:rPr>
                <w:sz w:val="18"/>
                <w:szCs w:val="18"/>
              </w:rPr>
            </w:pPr>
            <w:r w:rsidRPr="007A652F">
              <w:rPr>
                <w:sz w:val="18"/>
                <w:szCs w:val="18"/>
              </w:rPr>
              <w:t>Introduces dental students to the basic concepts of human gross anatomy, histology, neuroscience and embryology.</w:t>
            </w:r>
          </w:p>
        </w:tc>
        <w:tc>
          <w:tcPr>
            <w:tcW w:w="3595" w:type="dxa"/>
            <w:vAlign w:val="center"/>
          </w:tcPr>
          <w:p w:rsidR="007435E5" w:rsidRPr="002D3353" w:rsidRDefault="007435E5" w:rsidP="00EE0C45">
            <w:pPr>
              <w:autoSpaceDE w:val="0"/>
              <w:autoSpaceDN w:val="0"/>
              <w:adjustRightInd w:val="0"/>
              <w:rPr>
                <w:sz w:val="16"/>
                <w:szCs w:val="16"/>
              </w:rPr>
            </w:pPr>
            <w:r w:rsidRPr="002D3353">
              <w:rPr>
                <w:sz w:val="16"/>
                <w:szCs w:val="16"/>
              </w:rPr>
              <w:t>Enrollment in Dentistry, or permission of instructor.</w:t>
            </w:r>
          </w:p>
        </w:tc>
      </w:tr>
      <w:tr w:rsidR="007435E5" w:rsidTr="006C63E3">
        <w:trPr>
          <w:jc w:val="center"/>
        </w:trPr>
        <w:tc>
          <w:tcPr>
            <w:tcW w:w="3422" w:type="dxa"/>
            <w:gridSpan w:val="2"/>
            <w:vAlign w:val="center"/>
          </w:tcPr>
          <w:p w:rsidR="007435E5" w:rsidRPr="00DC1FFC" w:rsidRDefault="007435E5" w:rsidP="00EE0C45">
            <w:r>
              <w:rPr>
                <w:b/>
                <w:i/>
              </w:rPr>
              <w:t>Anatomy 6512</w:t>
            </w:r>
            <w:r>
              <w:rPr>
                <w:b/>
              </w:rPr>
              <w:t>:</w:t>
            </w:r>
            <w:r>
              <w:t xml:space="preserve">  Human Anatomy for Dental Students II (8)</w:t>
            </w:r>
          </w:p>
        </w:tc>
        <w:tc>
          <w:tcPr>
            <w:tcW w:w="6570" w:type="dxa"/>
            <w:vAlign w:val="center"/>
          </w:tcPr>
          <w:p w:rsidR="007435E5" w:rsidRPr="007A652F" w:rsidRDefault="007435E5" w:rsidP="00EE0C45">
            <w:pPr>
              <w:rPr>
                <w:sz w:val="18"/>
                <w:szCs w:val="18"/>
              </w:rPr>
            </w:pPr>
            <w:r w:rsidRPr="007A652F">
              <w:rPr>
                <w:sz w:val="18"/>
                <w:szCs w:val="18"/>
              </w:rPr>
              <w:t>Continues the introduction of dental students to the basic concepts of human gross anatomy, histology, neuroscience and embryology.</w:t>
            </w:r>
          </w:p>
        </w:tc>
        <w:tc>
          <w:tcPr>
            <w:tcW w:w="3595" w:type="dxa"/>
            <w:vAlign w:val="center"/>
          </w:tcPr>
          <w:p w:rsidR="007435E5" w:rsidRPr="002D3353" w:rsidRDefault="007435E5" w:rsidP="00EE0C45">
            <w:pPr>
              <w:rPr>
                <w:sz w:val="16"/>
                <w:szCs w:val="16"/>
              </w:rPr>
            </w:pPr>
            <w:r w:rsidRPr="002D3353">
              <w:rPr>
                <w:sz w:val="16"/>
                <w:szCs w:val="16"/>
              </w:rPr>
              <w:t>Enrollment in Dentistry, or permission of instructor.</w:t>
            </w:r>
          </w:p>
        </w:tc>
      </w:tr>
    </w:tbl>
    <w:p w:rsidR="007A652F" w:rsidRDefault="007A652F"/>
    <w:p w:rsidR="007A652F" w:rsidRDefault="007A652F"/>
    <w:p w:rsidR="007A652F" w:rsidRDefault="007A652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tblGrid>
      <w:tr w:rsidR="007435E5" w:rsidRPr="000D0B06" w:rsidTr="00EE0C45">
        <w:trPr>
          <w:trHeight w:val="512"/>
          <w:jc w:val="center"/>
        </w:trPr>
        <w:tc>
          <w:tcPr>
            <w:tcW w:w="5125" w:type="dxa"/>
            <w:tcBorders>
              <w:top w:val="single" w:sz="4" w:space="0" w:color="000000"/>
              <w:left w:val="single" w:sz="4" w:space="0" w:color="000000"/>
              <w:bottom w:val="single" w:sz="4" w:space="0" w:color="990000"/>
              <w:right w:val="single" w:sz="4" w:space="0" w:color="000000"/>
            </w:tcBorders>
            <w:shd w:val="clear" w:color="auto" w:fill="A6A6A6" w:themeFill="background1" w:themeFillShade="A6"/>
            <w:vAlign w:val="center"/>
          </w:tcPr>
          <w:p w:rsidR="007435E5" w:rsidRPr="001B55FC" w:rsidRDefault="007435E5" w:rsidP="00EE0C45">
            <w:pPr>
              <w:jc w:val="center"/>
              <w:rPr>
                <w:rFonts w:eastAsia="MS Mincho"/>
                <w:b/>
                <w:smallCaps/>
                <w:color w:val="FFFFFF" w:themeColor="background1"/>
                <w:sz w:val="22"/>
                <w:szCs w:val="24"/>
                <w:lang w:eastAsia="ja-JP"/>
              </w:rPr>
            </w:pPr>
            <w:r w:rsidRPr="001B55FC">
              <w:rPr>
                <w:rFonts w:eastAsia="MS Mincho"/>
                <w:b/>
                <w:smallCaps/>
                <w:color w:val="FFFFFF" w:themeColor="background1"/>
                <w:sz w:val="22"/>
                <w:szCs w:val="24"/>
                <w:lang w:eastAsia="ja-JP"/>
              </w:rPr>
              <w:t>Biology BS Pre-Dent Program</w:t>
            </w:r>
          </w:p>
          <w:p w:rsidR="007435E5" w:rsidRPr="000D0B06" w:rsidRDefault="007435E5" w:rsidP="00EE0C45">
            <w:pPr>
              <w:jc w:val="center"/>
              <w:rPr>
                <w:rFonts w:ascii="Times" w:eastAsia="MS Mincho" w:hAnsi="Times" w:cs="Times New Roman"/>
                <w:b/>
                <w:smallCaps/>
                <w:sz w:val="24"/>
                <w:szCs w:val="24"/>
                <w:lang w:eastAsia="ja-JP"/>
              </w:rPr>
            </w:pPr>
            <w:r w:rsidRPr="001B55FC">
              <w:rPr>
                <w:rFonts w:eastAsia="MS Mincho"/>
                <w:b/>
                <w:smallCaps/>
                <w:color w:val="FFFFFF" w:themeColor="background1"/>
                <w:sz w:val="22"/>
                <w:szCs w:val="24"/>
                <w:lang w:eastAsia="ja-JP"/>
              </w:rPr>
              <w:t>Required Credit Hours</w:t>
            </w:r>
          </w:p>
        </w:tc>
      </w:tr>
      <w:tr w:rsidR="007435E5" w:rsidRPr="000D0B06" w:rsidTr="00EE0C45">
        <w:trPr>
          <w:trHeight w:val="70"/>
          <w:jc w:val="center"/>
        </w:trPr>
        <w:tc>
          <w:tcPr>
            <w:tcW w:w="5125" w:type="dxa"/>
            <w:tcBorders>
              <w:top w:val="single" w:sz="4" w:space="0" w:color="990000"/>
            </w:tcBorders>
            <w:shd w:val="clear" w:color="auto" w:fill="auto"/>
            <w:vAlign w:val="center"/>
          </w:tcPr>
          <w:p w:rsidR="007435E5" w:rsidRDefault="007435E5" w:rsidP="00EE0C45">
            <w:pPr>
              <w:rPr>
                <w:rFonts w:eastAsia="MS Mincho"/>
                <w:lang w:eastAsia="ja-JP"/>
              </w:rPr>
            </w:pPr>
          </w:p>
          <w:p w:rsidR="007435E5" w:rsidRPr="000D0B06" w:rsidRDefault="007435E5" w:rsidP="00EE0C45">
            <w:pPr>
              <w:rPr>
                <w:rFonts w:eastAsia="MS Mincho"/>
                <w:lang w:eastAsia="ja-JP"/>
              </w:rPr>
            </w:pPr>
            <w:r w:rsidRPr="000D0B06">
              <w:rPr>
                <w:rFonts w:eastAsia="MS Mincho"/>
                <w:lang w:eastAsia="ja-JP"/>
              </w:rPr>
              <w:t>BS</w:t>
            </w:r>
            <w:r>
              <w:rPr>
                <w:rFonts w:eastAsia="MS Mincho"/>
                <w:lang w:eastAsia="ja-JP"/>
              </w:rPr>
              <w:t xml:space="preserve"> </w:t>
            </w:r>
            <w:r w:rsidRPr="000D0B06">
              <w:rPr>
                <w:rFonts w:eastAsia="MS Mincho"/>
                <w:lang w:eastAsia="ja-JP"/>
              </w:rPr>
              <w:t>Major ……………</w:t>
            </w:r>
            <w:r w:rsidR="00291708">
              <w:rPr>
                <w:rFonts w:eastAsia="MS Mincho"/>
                <w:lang w:eastAsia="ja-JP"/>
              </w:rPr>
              <w:t>…………………….</w:t>
            </w:r>
            <w:r w:rsidRPr="000D0B06">
              <w:rPr>
                <w:rFonts w:eastAsia="MS Mincho"/>
                <w:lang w:eastAsia="ja-JP"/>
              </w:rPr>
              <w:t>……</w:t>
            </w:r>
            <w:r w:rsidR="008B3503">
              <w:rPr>
                <w:rFonts w:eastAsia="MS Mincho"/>
                <w:lang w:eastAsia="ja-JP"/>
              </w:rPr>
              <w:t>.</w:t>
            </w:r>
            <w:r w:rsidRPr="000D0B06">
              <w:rPr>
                <w:rFonts w:eastAsia="MS Mincho"/>
                <w:lang w:eastAsia="ja-JP"/>
              </w:rPr>
              <w:t xml:space="preserve"> </w:t>
            </w:r>
            <w:r w:rsidR="00291708">
              <w:rPr>
                <w:rFonts w:eastAsia="MS Mincho"/>
                <w:lang w:eastAsia="ja-JP"/>
              </w:rPr>
              <w:t>69</w:t>
            </w:r>
            <w:r w:rsidRPr="000D0B06">
              <w:rPr>
                <w:rFonts w:eastAsia="MS Mincho"/>
                <w:lang w:eastAsia="ja-JP"/>
              </w:rPr>
              <w:t xml:space="preserve"> hours</w:t>
            </w:r>
          </w:p>
          <w:p w:rsidR="007435E5" w:rsidRPr="000D0B06" w:rsidRDefault="007435E5" w:rsidP="00EE0C45">
            <w:pPr>
              <w:rPr>
                <w:rFonts w:eastAsia="MS Mincho"/>
                <w:lang w:eastAsia="ja-JP"/>
              </w:rPr>
            </w:pPr>
            <w:r>
              <w:rPr>
                <w:rFonts w:eastAsia="MS Mincho"/>
                <w:lang w:eastAsia="ja-JP"/>
              </w:rPr>
              <w:t xml:space="preserve">ASC GE </w:t>
            </w:r>
            <w:r w:rsidRPr="000D0B06">
              <w:rPr>
                <w:rFonts w:eastAsia="MS Mincho"/>
                <w:lang w:eastAsia="ja-JP"/>
              </w:rPr>
              <w:t>Courses ……………………</w:t>
            </w:r>
            <w:r>
              <w:rPr>
                <w:rFonts w:eastAsia="MS Mincho"/>
                <w:lang w:eastAsia="ja-JP"/>
              </w:rPr>
              <w:t>.</w:t>
            </w:r>
            <w:r w:rsidRPr="000D0B06">
              <w:rPr>
                <w:rFonts w:eastAsia="MS Mincho"/>
                <w:lang w:eastAsia="ja-JP"/>
              </w:rPr>
              <w:t xml:space="preserve">……….  </w:t>
            </w:r>
            <w:r w:rsidR="00291708">
              <w:rPr>
                <w:rFonts w:eastAsia="MS Mincho"/>
                <w:lang w:eastAsia="ja-JP"/>
              </w:rPr>
              <w:t>38</w:t>
            </w:r>
            <w:r w:rsidRPr="000D0B06">
              <w:rPr>
                <w:rFonts w:eastAsia="MS Mincho"/>
                <w:lang w:eastAsia="ja-JP"/>
              </w:rPr>
              <w:t xml:space="preserve"> hours</w:t>
            </w:r>
          </w:p>
          <w:p w:rsidR="007435E5" w:rsidRPr="000D0B06" w:rsidRDefault="007435E5" w:rsidP="00EE0C45">
            <w:pPr>
              <w:rPr>
                <w:rFonts w:eastAsia="MS Mincho"/>
                <w:lang w:eastAsia="ja-JP"/>
              </w:rPr>
            </w:pPr>
            <w:r>
              <w:rPr>
                <w:rFonts w:eastAsia="MS Mincho"/>
                <w:lang w:eastAsia="ja-JP"/>
              </w:rPr>
              <w:t>1</w:t>
            </w:r>
            <w:r w:rsidRPr="00F71B33">
              <w:rPr>
                <w:rFonts w:eastAsia="MS Mincho"/>
                <w:vertAlign w:val="superscript"/>
                <w:lang w:eastAsia="ja-JP"/>
              </w:rPr>
              <w:t>st</w:t>
            </w:r>
            <w:r>
              <w:rPr>
                <w:rFonts w:eastAsia="MS Mincho"/>
                <w:lang w:eastAsia="ja-JP"/>
              </w:rPr>
              <w:t>-Year Dentistry</w:t>
            </w:r>
            <w:r w:rsidRPr="000D0B06">
              <w:rPr>
                <w:rFonts w:eastAsia="MS Mincho"/>
                <w:lang w:eastAsia="ja-JP"/>
              </w:rPr>
              <w:t xml:space="preserve"> Courses …</w:t>
            </w:r>
            <w:r>
              <w:rPr>
                <w:rFonts w:eastAsia="MS Mincho"/>
                <w:lang w:eastAsia="ja-JP"/>
              </w:rPr>
              <w:t>..</w:t>
            </w:r>
            <w:r w:rsidRPr="000D0B06">
              <w:rPr>
                <w:rFonts w:eastAsia="MS Mincho"/>
                <w:lang w:eastAsia="ja-JP"/>
              </w:rPr>
              <w:t xml:space="preserve">…………..….. </w:t>
            </w:r>
            <w:r>
              <w:rPr>
                <w:rFonts w:eastAsia="MS Mincho"/>
                <w:lang w:eastAsia="ja-JP"/>
              </w:rPr>
              <w:t xml:space="preserve"> 25</w:t>
            </w:r>
            <w:r w:rsidRPr="000D0B06">
              <w:rPr>
                <w:rFonts w:eastAsia="MS Mincho"/>
                <w:lang w:eastAsia="ja-JP"/>
              </w:rPr>
              <w:t xml:space="preserve"> hours</w:t>
            </w:r>
          </w:p>
          <w:p w:rsidR="007435E5" w:rsidRPr="000D0B06" w:rsidRDefault="007435E5" w:rsidP="00EE0C45">
            <w:pPr>
              <w:rPr>
                <w:rFonts w:eastAsia="MS Mincho"/>
                <w:lang w:eastAsia="ja-JP"/>
              </w:rPr>
            </w:pPr>
          </w:p>
          <w:p w:rsidR="007435E5" w:rsidRPr="000D0B06" w:rsidRDefault="007435E5" w:rsidP="00EE0C45">
            <w:pPr>
              <w:rPr>
                <w:rFonts w:eastAsia="MS Mincho"/>
                <w:b/>
                <w:lang w:eastAsia="ja-JP"/>
              </w:rPr>
            </w:pPr>
            <w:r w:rsidRPr="000D0B06">
              <w:rPr>
                <w:rFonts w:eastAsia="MS Mincho"/>
                <w:b/>
                <w:lang w:eastAsia="ja-JP"/>
              </w:rPr>
              <w:t xml:space="preserve">Total Minimum Hours …………..…………. </w:t>
            </w:r>
            <w:r w:rsidR="008B3503">
              <w:rPr>
                <w:rFonts w:eastAsia="MS Mincho"/>
                <w:b/>
                <w:lang w:eastAsia="ja-JP"/>
              </w:rPr>
              <w:t>1</w:t>
            </w:r>
            <w:r w:rsidR="00291708">
              <w:rPr>
                <w:rFonts w:eastAsia="MS Mincho"/>
                <w:b/>
                <w:lang w:eastAsia="ja-JP"/>
              </w:rPr>
              <w:t>32</w:t>
            </w:r>
            <w:r w:rsidRPr="000D0B06">
              <w:rPr>
                <w:rFonts w:eastAsia="MS Mincho"/>
                <w:b/>
                <w:lang w:eastAsia="ja-JP"/>
              </w:rPr>
              <w:t xml:space="preserve"> </w:t>
            </w:r>
            <w:r>
              <w:rPr>
                <w:rFonts w:eastAsia="MS Mincho"/>
                <w:b/>
                <w:lang w:eastAsia="ja-JP"/>
              </w:rPr>
              <w:t>h</w:t>
            </w:r>
            <w:r w:rsidRPr="000D0B06">
              <w:rPr>
                <w:rFonts w:eastAsia="MS Mincho"/>
                <w:b/>
                <w:lang w:eastAsia="ja-JP"/>
              </w:rPr>
              <w:t>ours</w:t>
            </w:r>
          </w:p>
          <w:p w:rsidR="007435E5" w:rsidRPr="000D0B06" w:rsidRDefault="007435E5" w:rsidP="00EE0C45">
            <w:pPr>
              <w:jc w:val="center"/>
              <w:rPr>
                <w:rFonts w:ascii="Times" w:eastAsia="MS Mincho" w:hAnsi="Times" w:cs="Times New Roman"/>
                <w:sz w:val="24"/>
                <w:szCs w:val="24"/>
                <w:lang w:eastAsia="ja-JP"/>
              </w:rPr>
            </w:pPr>
          </w:p>
        </w:tc>
      </w:tr>
    </w:tbl>
    <w:p w:rsidR="007435E5" w:rsidRDefault="007435E5" w:rsidP="007435E5">
      <w:pPr>
        <w:jc w:val="center"/>
      </w:pPr>
    </w:p>
    <w:p w:rsidR="00EB0647" w:rsidRDefault="00EB0647" w:rsidP="00A75ED3">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tblGrid>
      <w:tr w:rsidR="00C00836" w:rsidRPr="000D0B06" w:rsidTr="0050745A">
        <w:trPr>
          <w:trHeight w:val="512"/>
          <w:jc w:val="center"/>
        </w:trPr>
        <w:tc>
          <w:tcPr>
            <w:tcW w:w="5125" w:type="dxa"/>
            <w:tcBorders>
              <w:top w:val="single" w:sz="4" w:space="0" w:color="000000"/>
              <w:left w:val="single" w:sz="4" w:space="0" w:color="000000"/>
              <w:bottom w:val="single" w:sz="4" w:space="0" w:color="990000"/>
              <w:right w:val="single" w:sz="4" w:space="0" w:color="000000"/>
            </w:tcBorders>
            <w:shd w:val="clear" w:color="auto" w:fill="A6A6A6" w:themeFill="background1" w:themeFillShade="A6"/>
            <w:vAlign w:val="center"/>
          </w:tcPr>
          <w:p w:rsidR="00C00836" w:rsidRPr="001B55FC" w:rsidRDefault="00C00836" w:rsidP="0050745A">
            <w:pPr>
              <w:jc w:val="center"/>
              <w:rPr>
                <w:rFonts w:eastAsia="MS Mincho"/>
                <w:b/>
                <w:smallCaps/>
                <w:color w:val="FFFFFF" w:themeColor="background1"/>
                <w:sz w:val="22"/>
                <w:szCs w:val="24"/>
                <w:lang w:eastAsia="ja-JP"/>
              </w:rPr>
            </w:pPr>
            <w:r w:rsidRPr="001B55FC">
              <w:rPr>
                <w:rFonts w:eastAsia="MS Mincho"/>
                <w:b/>
                <w:smallCaps/>
                <w:color w:val="FFFFFF" w:themeColor="background1"/>
                <w:sz w:val="22"/>
                <w:szCs w:val="24"/>
                <w:lang w:eastAsia="ja-JP"/>
              </w:rPr>
              <w:t>Biology B</w:t>
            </w:r>
            <w:r>
              <w:rPr>
                <w:rFonts w:eastAsia="MS Mincho"/>
                <w:b/>
                <w:smallCaps/>
                <w:color w:val="FFFFFF" w:themeColor="background1"/>
                <w:sz w:val="22"/>
                <w:szCs w:val="24"/>
                <w:lang w:eastAsia="ja-JP"/>
              </w:rPr>
              <w:t>A</w:t>
            </w:r>
            <w:r w:rsidRPr="001B55FC">
              <w:rPr>
                <w:rFonts w:eastAsia="MS Mincho"/>
                <w:b/>
                <w:smallCaps/>
                <w:color w:val="FFFFFF" w:themeColor="background1"/>
                <w:sz w:val="22"/>
                <w:szCs w:val="24"/>
                <w:lang w:eastAsia="ja-JP"/>
              </w:rPr>
              <w:t xml:space="preserve"> Pre-Dent Program</w:t>
            </w:r>
          </w:p>
          <w:p w:rsidR="00C00836" w:rsidRPr="000D0B06" w:rsidRDefault="00C00836" w:rsidP="0050745A">
            <w:pPr>
              <w:jc w:val="center"/>
              <w:rPr>
                <w:rFonts w:ascii="Times" w:eastAsia="MS Mincho" w:hAnsi="Times" w:cs="Times New Roman"/>
                <w:b/>
                <w:smallCaps/>
                <w:sz w:val="24"/>
                <w:szCs w:val="24"/>
                <w:lang w:eastAsia="ja-JP"/>
              </w:rPr>
            </w:pPr>
            <w:r w:rsidRPr="001B55FC">
              <w:rPr>
                <w:rFonts w:eastAsia="MS Mincho"/>
                <w:b/>
                <w:smallCaps/>
                <w:color w:val="FFFFFF" w:themeColor="background1"/>
                <w:sz w:val="22"/>
                <w:szCs w:val="24"/>
                <w:lang w:eastAsia="ja-JP"/>
              </w:rPr>
              <w:t>Required Credit Hours</w:t>
            </w:r>
          </w:p>
        </w:tc>
      </w:tr>
      <w:tr w:rsidR="00C00836" w:rsidRPr="000D0B06" w:rsidTr="0050745A">
        <w:trPr>
          <w:trHeight w:val="70"/>
          <w:jc w:val="center"/>
        </w:trPr>
        <w:tc>
          <w:tcPr>
            <w:tcW w:w="5125" w:type="dxa"/>
            <w:tcBorders>
              <w:top w:val="single" w:sz="4" w:space="0" w:color="990000"/>
            </w:tcBorders>
            <w:shd w:val="clear" w:color="auto" w:fill="auto"/>
            <w:vAlign w:val="center"/>
          </w:tcPr>
          <w:p w:rsidR="00C00836" w:rsidRDefault="00C00836" w:rsidP="0050745A">
            <w:pPr>
              <w:rPr>
                <w:rFonts w:eastAsia="MS Mincho"/>
                <w:lang w:eastAsia="ja-JP"/>
              </w:rPr>
            </w:pPr>
          </w:p>
          <w:p w:rsidR="00C00836" w:rsidRPr="000D0B06" w:rsidRDefault="00C00836" w:rsidP="0050745A">
            <w:pPr>
              <w:rPr>
                <w:rFonts w:eastAsia="MS Mincho"/>
                <w:lang w:eastAsia="ja-JP"/>
              </w:rPr>
            </w:pPr>
            <w:r w:rsidRPr="000D0B06">
              <w:rPr>
                <w:rFonts w:eastAsia="MS Mincho"/>
                <w:lang w:eastAsia="ja-JP"/>
              </w:rPr>
              <w:t>BS</w:t>
            </w:r>
            <w:r>
              <w:rPr>
                <w:rFonts w:eastAsia="MS Mincho"/>
                <w:lang w:eastAsia="ja-JP"/>
              </w:rPr>
              <w:t xml:space="preserve"> </w:t>
            </w:r>
            <w:r w:rsidRPr="000D0B06">
              <w:rPr>
                <w:rFonts w:eastAsia="MS Mincho"/>
                <w:lang w:eastAsia="ja-JP"/>
              </w:rPr>
              <w:t>Major ……………</w:t>
            </w:r>
            <w:r w:rsidR="00291708">
              <w:rPr>
                <w:rFonts w:eastAsia="MS Mincho"/>
                <w:lang w:eastAsia="ja-JP"/>
              </w:rPr>
              <w:t>…………………….</w:t>
            </w:r>
            <w:r w:rsidRPr="000D0B06">
              <w:rPr>
                <w:rFonts w:eastAsia="MS Mincho"/>
                <w:lang w:eastAsia="ja-JP"/>
              </w:rPr>
              <w:t>……</w:t>
            </w:r>
            <w:r>
              <w:rPr>
                <w:rFonts w:eastAsia="MS Mincho"/>
                <w:lang w:eastAsia="ja-JP"/>
              </w:rPr>
              <w:t>.</w:t>
            </w:r>
            <w:r w:rsidRPr="000D0B06">
              <w:rPr>
                <w:rFonts w:eastAsia="MS Mincho"/>
                <w:lang w:eastAsia="ja-JP"/>
              </w:rPr>
              <w:t xml:space="preserve"> </w:t>
            </w:r>
            <w:r w:rsidR="00291708">
              <w:rPr>
                <w:rFonts w:eastAsia="MS Mincho"/>
                <w:lang w:eastAsia="ja-JP"/>
              </w:rPr>
              <w:t>60</w:t>
            </w:r>
            <w:r w:rsidRPr="000D0B06">
              <w:rPr>
                <w:rFonts w:eastAsia="MS Mincho"/>
                <w:lang w:eastAsia="ja-JP"/>
              </w:rPr>
              <w:t xml:space="preserve"> hours</w:t>
            </w:r>
          </w:p>
          <w:p w:rsidR="00C00836" w:rsidRPr="000D0B06" w:rsidRDefault="00C00836" w:rsidP="0050745A">
            <w:pPr>
              <w:rPr>
                <w:rFonts w:eastAsia="MS Mincho"/>
                <w:lang w:eastAsia="ja-JP"/>
              </w:rPr>
            </w:pPr>
            <w:r>
              <w:rPr>
                <w:rFonts w:eastAsia="MS Mincho"/>
                <w:lang w:eastAsia="ja-JP"/>
              </w:rPr>
              <w:t xml:space="preserve">ASC GE </w:t>
            </w:r>
            <w:r w:rsidRPr="000D0B06">
              <w:rPr>
                <w:rFonts w:eastAsia="MS Mincho"/>
                <w:lang w:eastAsia="ja-JP"/>
              </w:rPr>
              <w:t>Courses ……………………</w:t>
            </w:r>
            <w:r>
              <w:rPr>
                <w:rFonts w:eastAsia="MS Mincho"/>
                <w:lang w:eastAsia="ja-JP"/>
              </w:rPr>
              <w:t>.</w:t>
            </w:r>
            <w:r w:rsidRPr="000D0B06">
              <w:rPr>
                <w:rFonts w:eastAsia="MS Mincho"/>
                <w:lang w:eastAsia="ja-JP"/>
              </w:rPr>
              <w:t xml:space="preserve">……….  </w:t>
            </w:r>
            <w:r>
              <w:rPr>
                <w:rFonts w:eastAsia="MS Mincho"/>
                <w:lang w:eastAsia="ja-JP"/>
              </w:rPr>
              <w:t>45</w:t>
            </w:r>
            <w:r w:rsidRPr="000D0B06">
              <w:rPr>
                <w:rFonts w:eastAsia="MS Mincho"/>
                <w:lang w:eastAsia="ja-JP"/>
              </w:rPr>
              <w:t xml:space="preserve"> hours</w:t>
            </w:r>
          </w:p>
          <w:p w:rsidR="00C00836" w:rsidRPr="000D0B06" w:rsidRDefault="00C00836" w:rsidP="0050745A">
            <w:pPr>
              <w:rPr>
                <w:rFonts w:eastAsia="MS Mincho"/>
                <w:lang w:eastAsia="ja-JP"/>
              </w:rPr>
            </w:pPr>
            <w:r>
              <w:rPr>
                <w:rFonts w:eastAsia="MS Mincho"/>
                <w:lang w:eastAsia="ja-JP"/>
              </w:rPr>
              <w:t>1</w:t>
            </w:r>
            <w:r w:rsidRPr="00F71B33">
              <w:rPr>
                <w:rFonts w:eastAsia="MS Mincho"/>
                <w:vertAlign w:val="superscript"/>
                <w:lang w:eastAsia="ja-JP"/>
              </w:rPr>
              <w:t>st</w:t>
            </w:r>
            <w:r>
              <w:rPr>
                <w:rFonts w:eastAsia="MS Mincho"/>
                <w:lang w:eastAsia="ja-JP"/>
              </w:rPr>
              <w:t>-Year Dentistry</w:t>
            </w:r>
            <w:r w:rsidRPr="000D0B06">
              <w:rPr>
                <w:rFonts w:eastAsia="MS Mincho"/>
                <w:lang w:eastAsia="ja-JP"/>
              </w:rPr>
              <w:t xml:space="preserve"> Courses …</w:t>
            </w:r>
            <w:r>
              <w:rPr>
                <w:rFonts w:eastAsia="MS Mincho"/>
                <w:lang w:eastAsia="ja-JP"/>
              </w:rPr>
              <w:t>..</w:t>
            </w:r>
            <w:r w:rsidRPr="000D0B06">
              <w:rPr>
                <w:rFonts w:eastAsia="MS Mincho"/>
                <w:lang w:eastAsia="ja-JP"/>
              </w:rPr>
              <w:t xml:space="preserve">…………..….. </w:t>
            </w:r>
            <w:r>
              <w:rPr>
                <w:rFonts w:eastAsia="MS Mincho"/>
                <w:lang w:eastAsia="ja-JP"/>
              </w:rPr>
              <w:t xml:space="preserve"> 25</w:t>
            </w:r>
            <w:r w:rsidRPr="000D0B06">
              <w:rPr>
                <w:rFonts w:eastAsia="MS Mincho"/>
                <w:lang w:eastAsia="ja-JP"/>
              </w:rPr>
              <w:t xml:space="preserve"> hours</w:t>
            </w:r>
          </w:p>
          <w:p w:rsidR="00C00836" w:rsidRPr="000D0B06" w:rsidRDefault="00C00836" w:rsidP="0050745A">
            <w:pPr>
              <w:rPr>
                <w:rFonts w:eastAsia="MS Mincho"/>
                <w:lang w:eastAsia="ja-JP"/>
              </w:rPr>
            </w:pPr>
          </w:p>
          <w:p w:rsidR="00C00836" w:rsidRPr="000D0B06" w:rsidRDefault="00C00836" w:rsidP="0050745A">
            <w:pPr>
              <w:rPr>
                <w:rFonts w:eastAsia="MS Mincho"/>
                <w:b/>
                <w:lang w:eastAsia="ja-JP"/>
              </w:rPr>
            </w:pPr>
            <w:r w:rsidRPr="000D0B06">
              <w:rPr>
                <w:rFonts w:eastAsia="MS Mincho"/>
                <w:b/>
                <w:lang w:eastAsia="ja-JP"/>
              </w:rPr>
              <w:t xml:space="preserve">Total Minimum Hours …………..…………. </w:t>
            </w:r>
            <w:r>
              <w:rPr>
                <w:rFonts w:eastAsia="MS Mincho"/>
                <w:b/>
                <w:lang w:eastAsia="ja-JP"/>
              </w:rPr>
              <w:t>123</w:t>
            </w:r>
            <w:r w:rsidRPr="000D0B06">
              <w:rPr>
                <w:rFonts w:eastAsia="MS Mincho"/>
                <w:b/>
                <w:lang w:eastAsia="ja-JP"/>
              </w:rPr>
              <w:t xml:space="preserve"> </w:t>
            </w:r>
            <w:r>
              <w:rPr>
                <w:rFonts w:eastAsia="MS Mincho"/>
                <w:b/>
                <w:lang w:eastAsia="ja-JP"/>
              </w:rPr>
              <w:t>h</w:t>
            </w:r>
            <w:r w:rsidRPr="000D0B06">
              <w:rPr>
                <w:rFonts w:eastAsia="MS Mincho"/>
                <w:b/>
                <w:lang w:eastAsia="ja-JP"/>
              </w:rPr>
              <w:t>ours</w:t>
            </w:r>
          </w:p>
          <w:p w:rsidR="00C00836" w:rsidRPr="000D0B06" w:rsidRDefault="00C00836" w:rsidP="0050745A">
            <w:pPr>
              <w:jc w:val="center"/>
              <w:rPr>
                <w:rFonts w:ascii="Times" w:eastAsia="MS Mincho" w:hAnsi="Times" w:cs="Times New Roman"/>
                <w:sz w:val="24"/>
                <w:szCs w:val="24"/>
                <w:lang w:eastAsia="ja-JP"/>
              </w:rPr>
            </w:pPr>
          </w:p>
        </w:tc>
      </w:tr>
    </w:tbl>
    <w:p w:rsidR="00C00836" w:rsidRDefault="00C00836" w:rsidP="00C00836">
      <w:pPr>
        <w:jc w:val="cente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7A652F" w:rsidRDefault="007A652F">
      <w:pPr>
        <w:rPr>
          <w:sz w:val="22"/>
          <w:szCs w:val="22"/>
        </w:rPr>
      </w:pPr>
      <w:r>
        <w:rPr>
          <w:sz w:val="22"/>
          <w:szCs w:val="22"/>
        </w:rPr>
        <w:br w:type="page"/>
      </w:r>
    </w:p>
    <w:p w:rsidR="00DA6B89" w:rsidRDefault="00DA6B89" w:rsidP="00276081">
      <w:pPr>
        <w:jc w:val="center"/>
        <w:rPr>
          <w:b/>
          <w:smallCaps/>
          <w:sz w:val="24"/>
          <w:szCs w:val="22"/>
        </w:rPr>
        <w:sectPr w:rsidR="00DA6B89" w:rsidSect="00AF05EA">
          <w:footerReference w:type="default" r:id="rId9"/>
          <w:pgSz w:w="12240" w:h="15840"/>
          <w:pgMar w:top="720" w:right="720" w:bottom="720" w:left="720" w:header="720" w:footer="720" w:gutter="0"/>
          <w:cols w:space="720"/>
          <w:titlePg/>
          <w:docGrid w:linePitch="360"/>
        </w:sectPr>
      </w:pPr>
    </w:p>
    <w:p w:rsidR="00EB0647" w:rsidRDefault="00276081" w:rsidP="00276081">
      <w:pPr>
        <w:jc w:val="center"/>
        <w:rPr>
          <w:b/>
          <w:smallCaps/>
          <w:sz w:val="24"/>
          <w:szCs w:val="22"/>
        </w:rPr>
      </w:pPr>
      <w:r>
        <w:rPr>
          <w:b/>
          <w:smallCaps/>
          <w:sz w:val="24"/>
          <w:szCs w:val="22"/>
        </w:rPr>
        <w:lastRenderedPageBreak/>
        <w:t>Biology B.S. Health Professions Curriculum Map</w:t>
      </w:r>
    </w:p>
    <w:p w:rsidR="00276081" w:rsidRDefault="00276081" w:rsidP="00276081">
      <w:pPr>
        <w:jc w:val="center"/>
        <w:rPr>
          <w:b/>
          <w:smallCaps/>
          <w:sz w:val="24"/>
          <w:szCs w:val="22"/>
        </w:rPr>
      </w:pPr>
      <w:r>
        <w:rPr>
          <w:b/>
          <w:smallCaps/>
          <w:sz w:val="24"/>
          <w:szCs w:val="22"/>
        </w:rPr>
        <w:t>Appendix B</w:t>
      </w:r>
    </w:p>
    <w:p w:rsidR="006B232D" w:rsidRDefault="0084262F" w:rsidP="00276081">
      <w:pPr>
        <w:jc w:val="center"/>
        <w:rPr>
          <w:b/>
          <w:smallCaps/>
          <w:sz w:val="24"/>
          <w:szCs w:val="22"/>
        </w:rPr>
      </w:pPr>
      <w:r>
        <w:rPr>
          <w:b/>
          <w:sz w:val="24"/>
          <w:szCs w:val="24"/>
        </w:rPr>
        <w:pict>
          <v:rect id="_x0000_i1028" style="width:0;height:1.5pt" o:hralign="center" o:hrstd="t" o:hr="t" fillcolor="#a0a0a0" stroked="f"/>
        </w:pict>
      </w:r>
    </w:p>
    <w:p w:rsidR="00276081" w:rsidRDefault="00276081" w:rsidP="00276081">
      <w:pPr>
        <w:jc w:val="center"/>
        <w:rPr>
          <w:b/>
          <w:smallCaps/>
          <w:sz w:val="24"/>
          <w:szCs w:val="22"/>
        </w:rPr>
      </w:pPr>
    </w:p>
    <w:tbl>
      <w:tblPr>
        <w:tblW w:w="1355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
        <w:gridCol w:w="805"/>
        <w:gridCol w:w="1350"/>
        <w:gridCol w:w="630"/>
        <w:gridCol w:w="2376"/>
        <w:gridCol w:w="9"/>
        <w:gridCol w:w="2586"/>
        <w:gridCol w:w="19"/>
        <w:gridCol w:w="423"/>
        <w:gridCol w:w="27"/>
        <w:gridCol w:w="415"/>
        <w:gridCol w:w="35"/>
        <w:gridCol w:w="407"/>
        <w:gridCol w:w="43"/>
        <w:gridCol w:w="360"/>
        <w:gridCol w:w="39"/>
        <w:gridCol w:w="442"/>
        <w:gridCol w:w="59"/>
        <w:gridCol w:w="360"/>
        <w:gridCol w:w="23"/>
        <w:gridCol w:w="432"/>
        <w:gridCol w:w="20"/>
        <w:gridCol w:w="432"/>
        <w:gridCol w:w="14"/>
        <w:gridCol w:w="437"/>
        <w:gridCol w:w="8"/>
        <w:gridCol w:w="442"/>
        <w:gridCol w:w="442"/>
        <w:gridCol w:w="8"/>
        <w:gridCol w:w="434"/>
        <w:gridCol w:w="16"/>
        <w:gridCol w:w="428"/>
        <w:gridCol w:w="22"/>
      </w:tblGrid>
      <w:tr w:rsidR="00804D49" w:rsidTr="006C63E3">
        <w:trPr>
          <w:gridBefore w:val="1"/>
          <w:gridAfter w:val="1"/>
          <w:wBefore w:w="10" w:type="dxa"/>
          <w:wAfter w:w="22" w:type="dxa"/>
          <w:trHeight w:val="326"/>
          <w:jc w:val="center"/>
        </w:trPr>
        <w:tc>
          <w:tcPr>
            <w:tcW w:w="805" w:type="dxa"/>
            <w:tcBorders>
              <w:top w:val="single" w:sz="4" w:space="0" w:color="FFFFFF" w:themeColor="background1"/>
              <w:left w:val="single" w:sz="4" w:space="0" w:color="FFFFFF" w:themeColor="background1"/>
              <w:bottom w:val="single" w:sz="18" w:space="0" w:color="auto"/>
              <w:right w:val="single" w:sz="8" w:space="0" w:color="000000"/>
            </w:tcBorders>
            <w:textDirection w:val="btLr"/>
          </w:tcPr>
          <w:p w:rsidR="00804D49" w:rsidRPr="004E02B6" w:rsidRDefault="00804D49" w:rsidP="00EE0C45">
            <w:pPr>
              <w:pStyle w:val="TableParagraph"/>
              <w:ind w:left="14" w:right="86"/>
              <w:contextualSpacing/>
              <w:rPr>
                <w:rFonts w:ascii="Arial" w:hAnsi="Arial" w:cs="Arial"/>
                <w:b/>
                <w:sz w:val="16"/>
                <w:szCs w:val="16"/>
              </w:rPr>
            </w:pPr>
          </w:p>
        </w:tc>
        <w:tc>
          <w:tcPr>
            <w:tcW w:w="1350"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right="9"/>
              <w:jc w:val="center"/>
              <w:rPr>
                <w:rFonts w:ascii="Arial" w:hAnsi="Arial" w:cs="Arial"/>
                <w:b/>
                <w:smallCaps/>
                <w:sz w:val="20"/>
                <w:szCs w:val="20"/>
              </w:rPr>
            </w:pPr>
            <w:r w:rsidRPr="00933100">
              <w:rPr>
                <w:rFonts w:ascii="Arial" w:hAnsi="Arial" w:cs="Arial"/>
                <w:b/>
                <w:smallCaps/>
                <w:sz w:val="20"/>
                <w:szCs w:val="20"/>
              </w:rPr>
              <w:t>Course</w:t>
            </w:r>
          </w:p>
        </w:tc>
        <w:tc>
          <w:tcPr>
            <w:tcW w:w="630"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41"/>
              <w:jc w:val="center"/>
              <w:rPr>
                <w:rFonts w:ascii="Arial" w:hAnsi="Arial" w:cs="Arial"/>
                <w:b/>
                <w:smallCaps/>
                <w:sz w:val="20"/>
                <w:szCs w:val="20"/>
              </w:rPr>
            </w:pPr>
            <w:r w:rsidRPr="00933100">
              <w:rPr>
                <w:rFonts w:ascii="Arial" w:hAnsi="Arial" w:cs="Arial"/>
                <w:b/>
                <w:smallCaps/>
                <w:sz w:val="20"/>
                <w:szCs w:val="20"/>
              </w:rPr>
              <w:t xml:space="preserve">Cr </w:t>
            </w:r>
            <w:proofErr w:type="spellStart"/>
            <w:r w:rsidRPr="00933100">
              <w:rPr>
                <w:rFonts w:ascii="Arial" w:hAnsi="Arial" w:cs="Arial"/>
                <w:b/>
                <w:smallCaps/>
                <w:sz w:val="20"/>
                <w:szCs w:val="20"/>
              </w:rPr>
              <w:t>Hr</w:t>
            </w:r>
            <w:proofErr w:type="spellEnd"/>
          </w:p>
        </w:tc>
        <w:tc>
          <w:tcPr>
            <w:tcW w:w="2385"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60" w:lineRule="atLeast"/>
              <w:ind w:left="37"/>
              <w:jc w:val="center"/>
              <w:rPr>
                <w:rFonts w:ascii="Arial" w:hAnsi="Arial" w:cs="Arial"/>
                <w:b/>
                <w:smallCaps/>
                <w:sz w:val="20"/>
                <w:szCs w:val="20"/>
              </w:rPr>
            </w:pPr>
            <w:r w:rsidRPr="00933100">
              <w:rPr>
                <w:rFonts w:ascii="Arial" w:hAnsi="Arial" w:cs="Arial"/>
                <w:b/>
                <w:smallCaps/>
                <w:sz w:val="20"/>
                <w:szCs w:val="20"/>
              </w:rPr>
              <w:t>Course Title</w:t>
            </w:r>
          </w:p>
        </w:tc>
        <w:tc>
          <w:tcPr>
            <w:tcW w:w="2586"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60" w:lineRule="atLeast"/>
              <w:ind w:left="37"/>
              <w:jc w:val="center"/>
              <w:rPr>
                <w:rFonts w:ascii="Arial" w:hAnsi="Arial" w:cs="Arial"/>
                <w:b/>
                <w:smallCaps/>
                <w:sz w:val="20"/>
                <w:szCs w:val="20"/>
              </w:rPr>
            </w:pPr>
            <w:r w:rsidRPr="00933100">
              <w:rPr>
                <w:rFonts w:ascii="Arial" w:hAnsi="Arial" w:cs="Arial"/>
                <w:b/>
                <w:smallCaps/>
                <w:sz w:val="20"/>
                <w:szCs w:val="20"/>
              </w:rPr>
              <w:t>Comments</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40"/>
              <w:jc w:val="center"/>
              <w:rPr>
                <w:rFonts w:ascii="Arial" w:hAnsi="Arial" w:cs="Arial"/>
                <w:b/>
                <w:smallCaps/>
                <w:sz w:val="18"/>
                <w:szCs w:val="18"/>
              </w:rPr>
            </w:pPr>
            <w:r>
              <w:rPr>
                <w:rFonts w:ascii="Arial" w:hAnsi="Arial" w:cs="Arial"/>
                <w:b/>
                <w:smallCaps/>
                <w:sz w:val="18"/>
                <w:szCs w:val="18"/>
              </w:rPr>
              <w:t>1.1</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9"/>
              <w:jc w:val="center"/>
              <w:rPr>
                <w:rFonts w:ascii="Arial" w:hAnsi="Arial" w:cs="Arial"/>
                <w:b/>
                <w:smallCaps/>
                <w:sz w:val="18"/>
                <w:szCs w:val="18"/>
              </w:rPr>
            </w:pPr>
            <w:r>
              <w:rPr>
                <w:rFonts w:ascii="Arial" w:hAnsi="Arial" w:cs="Arial"/>
                <w:b/>
                <w:smallCaps/>
                <w:sz w:val="18"/>
                <w:szCs w:val="18"/>
              </w:rPr>
              <w:t>1.2</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9"/>
              <w:jc w:val="center"/>
              <w:rPr>
                <w:rFonts w:ascii="Arial" w:hAnsi="Arial" w:cs="Arial"/>
                <w:b/>
                <w:smallCaps/>
                <w:sz w:val="18"/>
                <w:szCs w:val="18"/>
              </w:rPr>
            </w:pPr>
            <w:r>
              <w:rPr>
                <w:rFonts w:ascii="Arial" w:hAnsi="Arial" w:cs="Arial"/>
                <w:b/>
                <w:smallCaps/>
                <w:sz w:val="18"/>
                <w:szCs w:val="18"/>
              </w:rPr>
              <w:t>1.3</w:t>
            </w:r>
          </w:p>
        </w:tc>
        <w:tc>
          <w:tcPr>
            <w:tcW w:w="442" w:type="dxa"/>
            <w:gridSpan w:val="3"/>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jc w:val="center"/>
              <w:rPr>
                <w:rFonts w:ascii="Arial" w:hAnsi="Arial" w:cs="Arial"/>
                <w:b/>
                <w:smallCaps/>
                <w:sz w:val="18"/>
                <w:szCs w:val="18"/>
              </w:rPr>
            </w:pPr>
            <w:r>
              <w:rPr>
                <w:rFonts w:ascii="Arial" w:hAnsi="Arial" w:cs="Arial"/>
                <w:b/>
                <w:smallCaps/>
                <w:sz w:val="18"/>
                <w:szCs w:val="18"/>
              </w:rPr>
              <w:t>1.4</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jc w:val="center"/>
              <w:rPr>
                <w:rFonts w:ascii="Arial" w:hAnsi="Arial" w:cs="Arial"/>
                <w:b/>
                <w:smallCaps/>
                <w:sz w:val="18"/>
                <w:szCs w:val="18"/>
              </w:rPr>
            </w:pPr>
            <w:r>
              <w:rPr>
                <w:rFonts w:ascii="Arial" w:hAnsi="Arial" w:cs="Arial"/>
                <w:b/>
                <w:smallCaps/>
                <w:sz w:val="18"/>
                <w:szCs w:val="18"/>
              </w:rPr>
              <w:t>1.5</w:t>
            </w:r>
          </w:p>
        </w:tc>
        <w:tc>
          <w:tcPr>
            <w:tcW w:w="442" w:type="dxa"/>
            <w:gridSpan w:val="3"/>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jc w:val="center"/>
              <w:rPr>
                <w:rFonts w:ascii="Arial" w:hAnsi="Arial" w:cs="Arial"/>
                <w:b/>
                <w:smallCaps/>
                <w:sz w:val="18"/>
                <w:szCs w:val="18"/>
              </w:rPr>
            </w:pPr>
            <w:r>
              <w:rPr>
                <w:rFonts w:ascii="Arial" w:hAnsi="Arial" w:cs="Arial"/>
                <w:b/>
                <w:smallCaps/>
                <w:sz w:val="18"/>
                <w:szCs w:val="18"/>
              </w:rPr>
              <w:t>1.6</w:t>
            </w:r>
          </w:p>
        </w:tc>
        <w:tc>
          <w:tcPr>
            <w:tcW w:w="45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jc w:val="center"/>
              <w:rPr>
                <w:rFonts w:ascii="Arial" w:hAnsi="Arial" w:cs="Arial"/>
                <w:b/>
                <w:smallCaps/>
                <w:sz w:val="18"/>
                <w:szCs w:val="18"/>
              </w:rPr>
            </w:pPr>
            <w:r>
              <w:rPr>
                <w:rFonts w:ascii="Arial" w:hAnsi="Arial" w:cs="Arial"/>
                <w:b/>
                <w:smallCaps/>
                <w:sz w:val="18"/>
                <w:szCs w:val="18"/>
              </w:rPr>
              <w:t>1.7</w:t>
            </w:r>
          </w:p>
        </w:tc>
        <w:tc>
          <w:tcPr>
            <w:tcW w:w="446"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7"/>
              <w:jc w:val="center"/>
              <w:rPr>
                <w:rFonts w:ascii="Arial" w:hAnsi="Arial" w:cs="Arial"/>
                <w:b/>
                <w:smallCaps/>
                <w:sz w:val="18"/>
                <w:szCs w:val="18"/>
              </w:rPr>
            </w:pPr>
            <w:r>
              <w:rPr>
                <w:rFonts w:ascii="Arial" w:hAnsi="Arial" w:cs="Arial"/>
                <w:b/>
                <w:smallCaps/>
                <w:sz w:val="18"/>
                <w:szCs w:val="18"/>
              </w:rPr>
              <w:t>2.1</w:t>
            </w:r>
          </w:p>
        </w:tc>
        <w:tc>
          <w:tcPr>
            <w:tcW w:w="445"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7"/>
              <w:jc w:val="center"/>
              <w:rPr>
                <w:rFonts w:ascii="Arial" w:hAnsi="Arial" w:cs="Arial"/>
                <w:b/>
                <w:smallCaps/>
                <w:sz w:val="18"/>
                <w:szCs w:val="18"/>
              </w:rPr>
            </w:pPr>
            <w:r>
              <w:rPr>
                <w:rFonts w:ascii="Arial" w:hAnsi="Arial" w:cs="Arial"/>
                <w:b/>
                <w:smallCaps/>
                <w:sz w:val="18"/>
                <w:szCs w:val="18"/>
              </w:rPr>
              <w:t>2.2</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2.3</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2.4</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2.5</w:t>
            </w:r>
          </w:p>
        </w:tc>
        <w:tc>
          <w:tcPr>
            <w:tcW w:w="444"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5"/>
              <w:jc w:val="center"/>
              <w:rPr>
                <w:rFonts w:ascii="Arial" w:hAnsi="Arial" w:cs="Arial"/>
                <w:b/>
                <w:smallCaps/>
                <w:sz w:val="18"/>
                <w:szCs w:val="18"/>
              </w:rPr>
            </w:pPr>
            <w:r w:rsidRPr="00933100">
              <w:rPr>
                <w:rFonts w:ascii="Arial" w:hAnsi="Arial" w:cs="Arial"/>
                <w:b/>
                <w:smallCaps/>
                <w:sz w:val="18"/>
                <w:szCs w:val="18"/>
              </w:rPr>
              <w:t>3.1</w:t>
            </w:r>
          </w:p>
        </w:tc>
      </w:tr>
      <w:tr w:rsidR="00804D49" w:rsidRPr="00804D49" w:rsidTr="006C63E3">
        <w:trPr>
          <w:gridBefore w:val="1"/>
          <w:gridAfter w:val="1"/>
          <w:wBefore w:w="10" w:type="dxa"/>
          <w:wAfter w:w="22" w:type="dxa"/>
          <w:trHeight w:val="650"/>
          <w:jc w:val="center"/>
        </w:trPr>
        <w:tc>
          <w:tcPr>
            <w:tcW w:w="805" w:type="dxa"/>
            <w:vMerge w:val="restart"/>
            <w:tcBorders>
              <w:top w:val="single" w:sz="18" w:space="0" w:color="auto"/>
              <w:left w:val="single" w:sz="8" w:space="0" w:color="000000"/>
              <w:right w:val="single" w:sz="8" w:space="0" w:color="000000"/>
            </w:tcBorders>
            <w:shd w:val="clear" w:color="auto" w:fill="D9D9D9" w:themeFill="background1" w:themeFillShade="D9"/>
            <w:textDirection w:val="btLr"/>
          </w:tcPr>
          <w:p w:rsidR="00804D49" w:rsidRDefault="00804D49" w:rsidP="00EE0C45">
            <w:pPr>
              <w:pStyle w:val="TableParagraph"/>
              <w:ind w:left="14" w:right="86"/>
              <w:contextualSpacing/>
              <w:rPr>
                <w:b/>
                <w:sz w:val="20"/>
              </w:rPr>
            </w:pPr>
            <w:r w:rsidRPr="004E02B6">
              <w:rPr>
                <w:rFonts w:ascii="Arial" w:hAnsi="Arial" w:cs="Arial"/>
                <w:b/>
                <w:sz w:val="16"/>
                <w:szCs w:val="16"/>
              </w:rPr>
              <w:t>Required Prereq Courses (offered by the unit)</w:t>
            </w:r>
          </w:p>
        </w:tc>
        <w:tc>
          <w:tcPr>
            <w:tcW w:w="135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1113</w:t>
            </w:r>
          </w:p>
        </w:tc>
        <w:tc>
          <w:tcPr>
            <w:tcW w:w="63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60" w:lineRule="atLeast"/>
              <w:ind w:left="37"/>
              <w:rPr>
                <w:rFonts w:ascii="Arial" w:hAnsi="Arial" w:cs="Arial"/>
                <w:sz w:val="18"/>
                <w:szCs w:val="18"/>
              </w:rPr>
            </w:pPr>
            <w:r w:rsidRPr="00804D49">
              <w:rPr>
                <w:rFonts w:ascii="Arial" w:hAnsi="Arial" w:cs="Arial"/>
                <w:sz w:val="18"/>
                <w:szCs w:val="18"/>
              </w:rPr>
              <w:t>Biological Sciences: Energy Transfer and Development</w:t>
            </w:r>
          </w:p>
        </w:tc>
        <w:tc>
          <w:tcPr>
            <w:tcW w:w="2586"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60" w:lineRule="atLeast"/>
              <w:ind w:left="37"/>
              <w:rPr>
                <w:rFonts w:ascii="Arial" w:hAnsi="Arial" w:cs="Arial"/>
                <w:sz w:val="18"/>
                <w:szCs w:val="18"/>
              </w:rPr>
            </w:pPr>
            <w:r w:rsidRPr="00804D49">
              <w:rPr>
                <w:rFonts w:ascii="Arial" w:hAnsi="Arial" w:cs="Arial"/>
                <w:sz w:val="18"/>
                <w:szCs w:val="18"/>
              </w:rPr>
              <w:t>Prerequisite; some additional content</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804D49" w:rsidRPr="00804D49" w:rsidTr="006C63E3">
        <w:trPr>
          <w:gridBefore w:val="1"/>
          <w:gridAfter w:val="1"/>
          <w:wBefore w:w="10" w:type="dxa"/>
          <w:wAfter w:w="22" w:type="dxa"/>
          <w:trHeight w:val="407"/>
          <w:jc w:val="center"/>
        </w:trPr>
        <w:tc>
          <w:tcPr>
            <w:tcW w:w="805" w:type="dxa"/>
            <w:vMerge/>
            <w:tcBorders>
              <w:top w:val="single" w:sz="18" w:space="0" w:color="000000"/>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1114</w:t>
            </w:r>
          </w:p>
        </w:tc>
        <w:tc>
          <w:tcPr>
            <w:tcW w:w="63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before="1" w:line="256" w:lineRule="auto"/>
              <w:ind w:left="37"/>
              <w:rPr>
                <w:rFonts w:ascii="Arial" w:hAnsi="Arial" w:cs="Arial"/>
                <w:sz w:val="18"/>
                <w:szCs w:val="18"/>
              </w:rPr>
            </w:pPr>
            <w:r w:rsidRPr="00804D49">
              <w:rPr>
                <w:rFonts w:ascii="Arial" w:hAnsi="Arial" w:cs="Arial"/>
                <w:sz w:val="18"/>
                <w:szCs w:val="18"/>
              </w:rPr>
              <w:t>Biological Sciences: Form, Function, Diversity, and Ecology</w:t>
            </w:r>
          </w:p>
        </w:tc>
        <w:tc>
          <w:tcPr>
            <w:tcW w:w="2586"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56" w:lineRule="auto"/>
              <w:ind w:left="37"/>
              <w:rPr>
                <w:rFonts w:ascii="Arial" w:hAnsi="Arial" w:cs="Arial"/>
                <w:sz w:val="18"/>
                <w:szCs w:val="18"/>
              </w:rPr>
            </w:pPr>
            <w:r w:rsidRPr="00804D49">
              <w:rPr>
                <w:rFonts w:ascii="Arial" w:hAnsi="Arial" w:cs="Arial"/>
                <w:sz w:val="18"/>
                <w:szCs w:val="18"/>
              </w:rPr>
              <w:t>Prerequisite; some additional content</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9"/>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5"/>
              <w:jc w:val="center"/>
              <w:rPr>
                <w:rFonts w:ascii="Arial" w:hAnsi="Arial" w:cs="Arial"/>
                <w:sz w:val="18"/>
                <w:szCs w:val="18"/>
              </w:rPr>
            </w:pPr>
            <w:r w:rsidRPr="00804D49">
              <w:rPr>
                <w:rFonts w:ascii="Arial" w:hAnsi="Arial" w:cs="Arial"/>
                <w:sz w:val="18"/>
                <w:szCs w:val="18"/>
              </w:rPr>
              <w:t>I</w:t>
            </w:r>
          </w:p>
        </w:tc>
      </w:tr>
      <w:tr w:rsidR="00804D49" w:rsidRPr="00804D49" w:rsidTr="006C63E3">
        <w:trPr>
          <w:gridBefore w:val="1"/>
          <w:gridAfter w:val="1"/>
          <w:wBefore w:w="10" w:type="dxa"/>
          <w:wAfter w:w="22" w:type="dxa"/>
          <w:trHeight w:val="245"/>
          <w:jc w:val="center"/>
        </w:trPr>
        <w:tc>
          <w:tcPr>
            <w:tcW w:w="805" w:type="dxa"/>
            <w:vMerge w:val="restart"/>
            <w:tcBorders>
              <w:left w:val="single" w:sz="8" w:space="0" w:color="000000"/>
              <w:right w:val="single" w:sz="8" w:space="0" w:color="000000"/>
            </w:tcBorders>
            <w:shd w:val="clear" w:color="auto" w:fill="D9D9D9" w:themeFill="background1" w:themeFillShade="D9"/>
            <w:textDirection w:val="btLr"/>
            <w:vAlign w:val="center"/>
          </w:tcPr>
          <w:p w:rsidR="00804D49" w:rsidRPr="00933100" w:rsidRDefault="00804D49" w:rsidP="00EE0C45">
            <w:pPr>
              <w:pStyle w:val="TableParagraph"/>
              <w:ind w:left="552" w:right="547"/>
              <w:contextualSpacing/>
              <w:jc w:val="center"/>
              <w:rPr>
                <w:rFonts w:ascii="Arial" w:hAnsi="Arial" w:cs="Arial"/>
                <w:b/>
                <w:sz w:val="18"/>
                <w:szCs w:val="18"/>
              </w:rPr>
            </w:pPr>
            <w:r w:rsidRPr="00933100">
              <w:rPr>
                <w:rFonts w:ascii="Arial" w:hAnsi="Arial" w:cs="Arial"/>
                <w:b/>
                <w:sz w:val="18"/>
                <w:szCs w:val="18"/>
              </w:rPr>
              <w:t>Required Prerequisite Courses</w:t>
            </w:r>
          </w:p>
          <w:p w:rsidR="00804D49" w:rsidRDefault="00804D49" w:rsidP="00EE0C45">
            <w:pPr>
              <w:pStyle w:val="TableParagraph"/>
              <w:ind w:left="551" w:right="547"/>
              <w:contextualSpacing/>
              <w:jc w:val="center"/>
              <w:rPr>
                <w:b/>
              </w:rPr>
            </w:pPr>
            <w:r w:rsidRPr="00933100">
              <w:rPr>
                <w:rFonts w:ascii="Arial" w:hAnsi="Arial" w:cs="Arial"/>
                <w:b/>
                <w:sz w:val="18"/>
                <w:szCs w:val="18"/>
              </w:rPr>
              <w:t>(offered outside the unit)</w:t>
            </w:r>
          </w:p>
        </w:tc>
        <w:tc>
          <w:tcPr>
            <w:tcW w:w="135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1210</w:t>
            </w:r>
          </w:p>
        </w:tc>
        <w:tc>
          <w:tcPr>
            <w:tcW w:w="63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General Chemistry</w:t>
            </w:r>
          </w:p>
        </w:tc>
        <w:tc>
          <w:tcPr>
            <w:tcW w:w="2586"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1220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General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2510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Organic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8" w:right="9"/>
              <w:rPr>
                <w:rFonts w:ascii="Arial" w:hAnsi="Arial" w:cs="Arial"/>
                <w:sz w:val="18"/>
                <w:szCs w:val="18"/>
              </w:rPr>
            </w:pPr>
            <w:r w:rsidRPr="00804D49">
              <w:rPr>
                <w:rFonts w:ascii="Arial" w:hAnsi="Arial" w:cs="Arial"/>
                <w:sz w:val="18"/>
                <w:szCs w:val="18"/>
              </w:rPr>
              <w:t>Chem 2520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7"/>
              <w:rPr>
                <w:rFonts w:ascii="Arial" w:hAnsi="Arial" w:cs="Arial"/>
                <w:sz w:val="18"/>
                <w:szCs w:val="18"/>
              </w:rPr>
            </w:pPr>
            <w:r w:rsidRPr="00804D49">
              <w:rPr>
                <w:rFonts w:ascii="Arial" w:hAnsi="Arial" w:cs="Arial"/>
                <w:sz w:val="18"/>
                <w:szCs w:val="18"/>
              </w:rPr>
              <w:t>Organic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9"/>
              <w:jc w:val="center"/>
              <w:rPr>
                <w:rFonts w:ascii="Arial" w:hAnsi="Arial" w:cs="Arial"/>
                <w:sz w:val="18"/>
                <w:szCs w:val="18"/>
              </w:rPr>
            </w:pPr>
            <w:r w:rsidRPr="00804D49">
              <w:rPr>
                <w:rFonts w:ascii="Arial" w:hAnsi="Arial" w:cs="Arial"/>
                <w:sz w:val="18"/>
                <w:szCs w:val="18"/>
              </w:rPr>
              <w:t>I</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r w:rsidRPr="00804D49">
              <w:rPr>
                <w:rFonts w:ascii="Arial" w:hAnsi="Arial" w:cs="Arial"/>
                <w:sz w:val="18"/>
                <w:szCs w:val="18"/>
              </w:rPr>
              <w:t>Chem 2540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2</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09" w:lineRule="exact"/>
              <w:ind w:left="37"/>
              <w:rPr>
                <w:rFonts w:ascii="Arial" w:hAnsi="Arial" w:cs="Arial"/>
                <w:sz w:val="18"/>
                <w:szCs w:val="18"/>
              </w:rPr>
            </w:pPr>
            <w:r w:rsidRPr="00804D49">
              <w:rPr>
                <w:rFonts w:ascii="Arial" w:hAnsi="Arial" w:cs="Arial"/>
                <w:sz w:val="18"/>
                <w:szCs w:val="18"/>
              </w:rPr>
              <w:t>Organic Chemistry</w:t>
            </w:r>
          </w:p>
          <w:p w:rsidR="00804D49" w:rsidRPr="00804D49" w:rsidRDefault="00804D49"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Laboratory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r w:rsidRPr="00804D49">
              <w:rPr>
                <w:rFonts w:ascii="Arial" w:hAnsi="Arial" w:cs="Arial"/>
                <w:sz w:val="18"/>
                <w:szCs w:val="18"/>
              </w:rPr>
              <w:t>Chem 2550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2</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09" w:lineRule="exact"/>
              <w:ind w:left="37"/>
              <w:rPr>
                <w:rFonts w:ascii="Arial" w:hAnsi="Arial" w:cs="Arial"/>
                <w:sz w:val="18"/>
                <w:szCs w:val="18"/>
              </w:rPr>
            </w:pPr>
            <w:r w:rsidRPr="00804D49">
              <w:rPr>
                <w:rFonts w:ascii="Arial" w:hAnsi="Arial" w:cs="Arial"/>
                <w:sz w:val="18"/>
                <w:szCs w:val="18"/>
              </w:rPr>
              <w:t>Organic Chemistry</w:t>
            </w:r>
          </w:p>
          <w:p w:rsidR="00804D49" w:rsidRPr="00804D49" w:rsidRDefault="00804D49"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Laboratory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9D12F8" w:rsidRPr="00804D49" w:rsidTr="00EE0C45">
        <w:trPr>
          <w:gridBefore w:val="1"/>
          <w:gridAfter w:val="1"/>
          <w:wBefore w:w="10" w:type="dxa"/>
          <w:wAfter w:w="22" w:type="dxa"/>
          <w:trHeight w:val="486"/>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9D12F8" w:rsidRDefault="009D12F8" w:rsidP="00EE0C45">
            <w:pPr>
              <w:rPr>
                <w:sz w:val="2"/>
                <w:szCs w:val="2"/>
              </w:rPr>
            </w:pPr>
          </w:p>
        </w:tc>
        <w:tc>
          <w:tcPr>
            <w:tcW w:w="1350" w:type="dxa"/>
            <w:vMerge w:val="restart"/>
            <w:tcBorders>
              <w:top w:val="single" w:sz="8" w:space="0" w:color="000000"/>
              <w:left w:val="single" w:sz="8" w:space="0" w:color="000000"/>
              <w:right w:val="single" w:sz="8" w:space="0" w:color="000000"/>
            </w:tcBorders>
            <w:vAlign w:val="center"/>
          </w:tcPr>
          <w:p w:rsidR="009D12F8" w:rsidRDefault="009D12F8" w:rsidP="00EE0C45">
            <w:pPr>
              <w:pStyle w:val="TableParagraph"/>
              <w:spacing w:line="251" w:lineRule="exact"/>
              <w:ind w:left="29" w:right="12"/>
              <w:rPr>
                <w:rFonts w:ascii="Arial" w:hAnsi="Arial" w:cs="Arial"/>
                <w:sz w:val="18"/>
                <w:szCs w:val="18"/>
              </w:rPr>
            </w:pPr>
            <w:r w:rsidRPr="00804D49">
              <w:rPr>
                <w:rFonts w:ascii="Arial" w:hAnsi="Arial" w:cs="Arial"/>
                <w:sz w:val="18"/>
                <w:szCs w:val="18"/>
              </w:rPr>
              <w:t>Math 1157</w:t>
            </w:r>
            <w:r>
              <w:rPr>
                <w:rFonts w:ascii="Arial" w:hAnsi="Arial" w:cs="Arial"/>
                <w:sz w:val="18"/>
                <w:szCs w:val="18"/>
              </w:rPr>
              <w:t xml:space="preserve"> </w:t>
            </w:r>
          </w:p>
          <w:p w:rsidR="009D12F8" w:rsidRPr="009D12F8" w:rsidRDefault="009D12F8" w:rsidP="00EE0C45">
            <w:pPr>
              <w:pStyle w:val="TableParagraph"/>
              <w:spacing w:line="251" w:lineRule="exact"/>
              <w:ind w:left="29" w:right="12"/>
              <w:rPr>
                <w:rFonts w:ascii="Arial" w:hAnsi="Arial" w:cs="Arial"/>
                <w:b/>
                <w:sz w:val="18"/>
                <w:szCs w:val="18"/>
              </w:rPr>
            </w:pPr>
            <w:r w:rsidRPr="009D12F8">
              <w:rPr>
                <w:rFonts w:ascii="Arial" w:hAnsi="Arial" w:cs="Arial"/>
                <w:b/>
                <w:sz w:val="18"/>
                <w:szCs w:val="18"/>
              </w:rPr>
              <w:t>OR</w:t>
            </w:r>
          </w:p>
          <w:p w:rsidR="009D12F8" w:rsidRPr="00804D49" w:rsidRDefault="009D12F8" w:rsidP="00EE0C45">
            <w:pPr>
              <w:pStyle w:val="TableParagraph"/>
              <w:spacing w:line="251" w:lineRule="exact"/>
              <w:ind w:left="28" w:right="12"/>
              <w:rPr>
                <w:rFonts w:ascii="Arial" w:hAnsi="Arial" w:cs="Arial"/>
                <w:sz w:val="18"/>
                <w:szCs w:val="18"/>
              </w:rPr>
            </w:pPr>
            <w:r w:rsidRPr="00804D49">
              <w:rPr>
                <w:rFonts w:ascii="Arial" w:hAnsi="Arial" w:cs="Arial"/>
                <w:sz w:val="18"/>
                <w:szCs w:val="18"/>
              </w:rPr>
              <w:t>Stat 2480</w:t>
            </w:r>
          </w:p>
        </w:tc>
        <w:tc>
          <w:tcPr>
            <w:tcW w:w="630"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09" w:lineRule="exact"/>
              <w:ind w:left="37"/>
              <w:rPr>
                <w:rFonts w:ascii="Arial" w:hAnsi="Arial" w:cs="Arial"/>
                <w:sz w:val="18"/>
                <w:szCs w:val="18"/>
              </w:rPr>
            </w:pPr>
            <w:r w:rsidRPr="00804D49">
              <w:rPr>
                <w:rFonts w:ascii="Arial" w:hAnsi="Arial" w:cs="Arial"/>
                <w:sz w:val="18"/>
                <w:szCs w:val="18"/>
              </w:rPr>
              <w:t>Mathematical Modeling for</w:t>
            </w:r>
          </w:p>
          <w:p w:rsidR="009D12F8" w:rsidRPr="00804D49" w:rsidRDefault="009D12F8" w:rsidP="00EE0C45">
            <w:pPr>
              <w:pStyle w:val="TableParagraph"/>
              <w:spacing w:before="18" w:line="239" w:lineRule="exact"/>
              <w:ind w:left="37"/>
              <w:rPr>
                <w:rFonts w:ascii="Arial" w:hAnsi="Arial" w:cs="Arial"/>
                <w:sz w:val="18"/>
                <w:szCs w:val="18"/>
              </w:rPr>
            </w:pPr>
            <w:r w:rsidRPr="00804D49">
              <w:rPr>
                <w:rFonts w:ascii="Arial" w:hAnsi="Arial" w:cs="Arial"/>
                <w:sz w:val="18"/>
                <w:szCs w:val="18"/>
              </w:rPr>
              <w:t>the Biological Sciences</w:t>
            </w:r>
          </w:p>
        </w:tc>
        <w:tc>
          <w:tcPr>
            <w:tcW w:w="2586"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39" w:lineRule="exact"/>
              <w:ind w:left="37"/>
              <w:rPr>
                <w:rFonts w:ascii="Arial" w:hAnsi="Arial" w:cs="Arial"/>
                <w:sz w:val="18"/>
                <w:szCs w:val="18"/>
              </w:rPr>
            </w:pPr>
            <w:r w:rsidRPr="00804D49">
              <w:rPr>
                <w:rFonts w:ascii="Arial" w:hAnsi="Arial" w:cs="Arial"/>
                <w:sz w:val="18"/>
                <w:szCs w:val="18"/>
              </w:rPr>
              <w:t>Math/Stat requirement</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9D12F8" w:rsidRPr="00804D49" w:rsidTr="00EE0C45">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9D12F8" w:rsidRDefault="009D12F8" w:rsidP="00EE0C45">
            <w:pPr>
              <w:rPr>
                <w:sz w:val="2"/>
                <w:szCs w:val="2"/>
              </w:rPr>
            </w:pPr>
          </w:p>
        </w:tc>
        <w:tc>
          <w:tcPr>
            <w:tcW w:w="1350" w:type="dxa"/>
            <w:vMerge/>
            <w:tcBorders>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51" w:lineRule="exact"/>
              <w:ind w:left="28" w:right="12"/>
              <w:rPr>
                <w:rFonts w:ascii="Arial" w:hAnsi="Arial" w:cs="Arial"/>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3</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09" w:lineRule="exact"/>
              <w:ind w:left="37"/>
              <w:rPr>
                <w:rFonts w:ascii="Arial" w:hAnsi="Arial" w:cs="Arial"/>
                <w:sz w:val="18"/>
                <w:szCs w:val="18"/>
              </w:rPr>
            </w:pPr>
            <w:r w:rsidRPr="00804D49">
              <w:rPr>
                <w:rFonts w:ascii="Arial" w:hAnsi="Arial" w:cs="Arial"/>
                <w:sz w:val="18"/>
                <w:szCs w:val="18"/>
              </w:rPr>
              <w:t>Statistics for the Biological</w:t>
            </w:r>
          </w:p>
          <w:p w:rsidR="009D12F8" w:rsidRPr="00804D49" w:rsidRDefault="009D12F8"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Sciences</w:t>
            </w:r>
          </w:p>
        </w:tc>
        <w:tc>
          <w:tcPr>
            <w:tcW w:w="2586"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39" w:lineRule="exact"/>
              <w:ind w:left="37"/>
              <w:rPr>
                <w:rFonts w:ascii="Arial" w:hAnsi="Arial" w:cs="Arial"/>
                <w:sz w:val="18"/>
                <w:szCs w:val="18"/>
              </w:rPr>
            </w:pPr>
            <w:r w:rsidRPr="00804D49">
              <w:rPr>
                <w:rFonts w:ascii="Arial" w:hAnsi="Arial" w:cs="Arial"/>
                <w:sz w:val="18"/>
                <w:szCs w:val="18"/>
              </w:rPr>
              <w:t>Math/Stat requirement</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12"/>
              <w:rPr>
                <w:rFonts w:ascii="Arial" w:hAnsi="Arial" w:cs="Arial"/>
                <w:sz w:val="18"/>
                <w:szCs w:val="18"/>
              </w:rPr>
            </w:pPr>
            <w:r w:rsidRPr="00804D49">
              <w:rPr>
                <w:rFonts w:ascii="Arial" w:hAnsi="Arial" w:cs="Arial"/>
                <w:sz w:val="18"/>
                <w:szCs w:val="18"/>
              </w:rPr>
              <w:t>Physics 1200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Introductory Physics</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5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8" w:right="12"/>
              <w:rPr>
                <w:rFonts w:ascii="Arial" w:hAnsi="Arial" w:cs="Arial"/>
                <w:sz w:val="18"/>
                <w:szCs w:val="18"/>
              </w:rPr>
            </w:pPr>
            <w:r w:rsidRPr="00804D49">
              <w:rPr>
                <w:rFonts w:ascii="Arial" w:hAnsi="Arial" w:cs="Arial"/>
                <w:sz w:val="18"/>
                <w:szCs w:val="18"/>
              </w:rPr>
              <w:t>Physics 1201</w:t>
            </w:r>
          </w:p>
        </w:tc>
        <w:tc>
          <w:tcPr>
            <w:tcW w:w="63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02" w:lineRule="exact"/>
              <w:ind w:left="37"/>
              <w:rPr>
                <w:rFonts w:ascii="Arial" w:hAnsi="Arial" w:cs="Arial"/>
                <w:sz w:val="18"/>
                <w:szCs w:val="18"/>
              </w:rPr>
            </w:pPr>
            <w:r w:rsidRPr="00804D49">
              <w:rPr>
                <w:rFonts w:ascii="Arial" w:hAnsi="Arial" w:cs="Arial"/>
                <w:sz w:val="18"/>
                <w:szCs w:val="18"/>
              </w:rPr>
              <w:t>Introductory Physics</w:t>
            </w:r>
          </w:p>
        </w:tc>
        <w:tc>
          <w:tcPr>
            <w:tcW w:w="2586"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804D49" w:rsidRPr="00804D49" w:rsidTr="006C63E3">
        <w:trPr>
          <w:gridBefore w:val="1"/>
          <w:gridAfter w:val="1"/>
          <w:wBefore w:w="10" w:type="dxa"/>
          <w:wAfter w:w="22" w:type="dxa"/>
          <w:trHeight w:val="956"/>
          <w:jc w:val="center"/>
        </w:trPr>
        <w:tc>
          <w:tcPr>
            <w:tcW w:w="805" w:type="dxa"/>
            <w:tcBorders>
              <w:left w:val="single" w:sz="8" w:space="0" w:color="000000"/>
              <w:right w:val="single" w:sz="8" w:space="0" w:color="000000"/>
            </w:tcBorders>
            <w:shd w:val="clear" w:color="auto" w:fill="D9D9D9" w:themeFill="background1" w:themeFillShade="D9"/>
            <w:textDirection w:val="btLr"/>
            <w:vAlign w:val="center"/>
          </w:tcPr>
          <w:p w:rsidR="00804D49" w:rsidRPr="00D25BDF" w:rsidRDefault="00804D49" w:rsidP="00EE0C45">
            <w:pPr>
              <w:pStyle w:val="TableParagraph"/>
              <w:contextualSpacing/>
              <w:jc w:val="center"/>
              <w:rPr>
                <w:rFonts w:ascii="Arial" w:hAnsi="Arial" w:cs="Arial"/>
                <w:b/>
                <w:sz w:val="16"/>
                <w:szCs w:val="16"/>
              </w:rPr>
            </w:pPr>
            <w:r w:rsidRPr="00D25BDF">
              <w:rPr>
                <w:rFonts w:ascii="Arial" w:hAnsi="Arial" w:cs="Arial"/>
                <w:b/>
                <w:sz w:val="16"/>
                <w:szCs w:val="16"/>
              </w:rPr>
              <w:t>Core Course (offered by the unit)</w:t>
            </w:r>
          </w:p>
        </w:tc>
        <w:tc>
          <w:tcPr>
            <w:tcW w:w="1350"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3401</w:t>
            </w:r>
          </w:p>
        </w:tc>
        <w:tc>
          <w:tcPr>
            <w:tcW w:w="630"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left w:val="single" w:sz="8" w:space="0" w:color="000000"/>
              <w:right w:val="single" w:sz="8" w:space="0" w:color="000000"/>
            </w:tcBorders>
            <w:vAlign w:val="center"/>
          </w:tcPr>
          <w:p w:rsidR="00804D49" w:rsidRPr="00804D49" w:rsidRDefault="00804D49" w:rsidP="00EE0C45">
            <w:pPr>
              <w:pStyle w:val="TableParagraph"/>
              <w:ind w:left="37"/>
              <w:rPr>
                <w:rFonts w:ascii="Arial" w:hAnsi="Arial" w:cs="Arial"/>
                <w:sz w:val="18"/>
                <w:szCs w:val="18"/>
              </w:rPr>
            </w:pPr>
            <w:r w:rsidRPr="00804D49">
              <w:rPr>
                <w:rFonts w:ascii="Arial" w:hAnsi="Arial" w:cs="Arial"/>
                <w:sz w:val="18"/>
                <w:szCs w:val="18"/>
              </w:rPr>
              <w:t>Integrated Biology</w:t>
            </w:r>
          </w:p>
        </w:tc>
        <w:tc>
          <w:tcPr>
            <w:tcW w:w="2586" w:type="dxa"/>
            <w:tcBorders>
              <w:left w:val="single" w:sz="8" w:space="0" w:color="000000"/>
              <w:right w:val="single" w:sz="8" w:space="0" w:color="000000"/>
            </w:tcBorders>
            <w:vAlign w:val="center"/>
          </w:tcPr>
          <w:p w:rsidR="00804D49" w:rsidRPr="00804D49" w:rsidRDefault="00804D49" w:rsidP="00EE0C45">
            <w:pPr>
              <w:pStyle w:val="TableParagraph"/>
              <w:spacing w:line="256" w:lineRule="auto"/>
              <w:ind w:left="37"/>
              <w:rPr>
                <w:rFonts w:ascii="Arial" w:hAnsi="Arial" w:cs="Arial"/>
                <w:sz w:val="18"/>
                <w:szCs w:val="18"/>
              </w:rPr>
            </w:pPr>
            <w:r w:rsidRPr="00804D49">
              <w:rPr>
                <w:rFonts w:ascii="Arial" w:hAnsi="Arial" w:cs="Arial"/>
                <w:sz w:val="18"/>
                <w:szCs w:val="18"/>
              </w:rPr>
              <w:t>Core course; because of additional coverage in prerequisites, 2 Q courses combined into one S</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40"/>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9"/>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9"/>
              <w:jc w:val="center"/>
              <w:rPr>
                <w:rFonts w:ascii="Arial" w:hAnsi="Arial" w:cs="Arial"/>
                <w:sz w:val="18"/>
                <w:szCs w:val="18"/>
              </w:rPr>
            </w:pPr>
            <w:r w:rsidRPr="00804D49">
              <w:rPr>
                <w:rFonts w:ascii="Arial" w:hAnsi="Arial" w:cs="Arial"/>
                <w:sz w:val="18"/>
                <w:szCs w:val="18"/>
              </w:rPr>
              <w:t>I</w:t>
            </w:r>
          </w:p>
        </w:tc>
        <w:tc>
          <w:tcPr>
            <w:tcW w:w="442" w:type="dxa"/>
            <w:gridSpan w:val="3"/>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2" w:type="dxa"/>
            <w:gridSpan w:val="3"/>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I</w:t>
            </w:r>
          </w:p>
        </w:tc>
        <w:tc>
          <w:tcPr>
            <w:tcW w:w="45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6"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I</w:t>
            </w:r>
          </w:p>
        </w:tc>
        <w:tc>
          <w:tcPr>
            <w:tcW w:w="445"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4"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5"/>
              <w:jc w:val="center"/>
              <w:rPr>
                <w:rFonts w:ascii="Arial" w:hAnsi="Arial" w:cs="Arial"/>
                <w:sz w:val="18"/>
                <w:szCs w:val="18"/>
              </w:rPr>
            </w:pPr>
            <w:r w:rsidRPr="00804D49">
              <w:rPr>
                <w:rFonts w:ascii="Arial" w:hAnsi="Arial" w:cs="Arial"/>
                <w:sz w:val="18"/>
                <w:szCs w:val="18"/>
              </w:rPr>
              <w:t>A</w:t>
            </w:r>
          </w:p>
        </w:tc>
      </w:tr>
      <w:tr w:rsidR="00804D49" w:rsidRPr="008463FA" w:rsidTr="006C63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9"/>
          <w:jc w:val="center"/>
        </w:trPr>
        <w:tc>
          <w:tcPr>
            <w:tcW w:w="815" w:type="dxa"/>
            <w:gridSpan w:val="2"/>
            <w:vMerge w:val="restart"/>
            <w:tcBorders>
              <w:bottom w:val="single" w:sz="12" w:space="0" w:color="auto"/>
            </w:tcBorders>
            <w:shd w:val="clear" w:color="auto" w:fill="D9D9D9" w:themeFill="background1" w:themeFillShade="D9"/>
            <w:textDirection w:val="btLr"/>
            <w:vAlign w:val="center"/>
          </w:tcPr>
          <w:p w:rsidR="00804D49" w:rsidRPr="008463FA" w:rsidRDefault="00804D49" w:rsidP="00EE0C45">
            <w:pPr>
              <w:contextualSpacing/>
              <w:jc w:val="center"/>
              <w:rPr>
                <w:b/>
                <w:sz w:val="18"/>
                <w:szCs w:val="18"/>
              </w:rPr>
            </w:pPr>
            <w:r w:rsidRPr="008463FA">
              <w:rPr>
                <w:b/>
                <w:sz w:val="18"/>
                <w:szCs w:val="18"/>
              </w:rPr>
              <w:t>Health Professions Specialization</w:t>
            </w: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56" w:lineRule="exact"/>
              <w:ind w:left="31"/>
              <w:rPr>
                <w:sz w:val="18"/>
                <w:szCs w:val="18"/>
              </w:rPr>
            </w:pPr>
            <w:r w:rsidRPr="008463FA">
              <w:rPr>
                <w:sz w:val="18"/>
                <w:szCs w:val="18"/>
              </w:rPr>
              <w:t>MolGen</w:t>
            </w:r>
          </w:p>
          <w:p w:rsidR="00804D49" w:rsidRPr="008463FA" w:rsidRDefault="00804D49" w:rsidP="00EE0C45">
            <w:pPr>
              <w:spacing w:before="22" w:line="263" w:lineRule="exact"/>
              <w:ind w:left="31"/>
              <w:rPr>
                <w:sz w:val="18"/>
                <w:szCs w:val="18"/>
              </w:rPr>
            </w:pPr>
            <w:r w:rsidRPr="008463FA">
              <w:rPr>
                <w:sz w:val="18"/>
                <w:szCs w:val="18"/>
              </w:rPr>
              <w:t>4500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right="275"/>
              <w:jc w:val="center"/>
              <w:rPr>
                <w:sz w:val="18"/>
                <w:szCs w:val="18"/>
              </w:rPr>
            </w:pPr>
            <w:r w:rsidRPr="00804D49">
              <w:rPr>
                <w:sz w:val="18"/>
                <w:szCs w:val="18"/>
              </w:rPr>
              <w:t>3</w:t>
            </w:r>
          </w:p>
        </w:tc>
        <w:tc>
          <w:tcPr>
            <w:tcW w:w="2376"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ind w:left="36"/>
              <w:rPr>
                <w:sz w:val="18"/>
                <w:szCs w:val="18"/>
              </w:rPr>
            </w:pPr>
            <w:r w:rsidRPr="008463FA">
              <w:rPr>
                <w:sz w:val="18"/>
                <w:szCs w:val="18"/>
              </w:rPr>
              <w:t>General Genetics</w:t>
            </w:r>
          </w:p>
        </w:tc>
        <w:tc>
          <w:tcPr>
            <w:tcW w:w="2614"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p>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63" w:lineRule="exact"/>
              <w:ind w:left="38"/>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63" w:lineRule="exact"/>
              <w:ind w:left="38"/>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8"/>
              <w:jc w:val="center"/>
              <w:rPr>
                <w:sz w:val="18"/>
                <w:szCs w:val="18"/>
              </w:rPr>
            </w:pPr>
            <w:r w:rsidRPr="008463FA">
              <w:rPr>
                <w:sz w:val="18"/>
                <w:szCs w:val="18"/>
              </w:rPr>
              <w:t>A</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7"/>
              <w:jc w:val="center"/>
              <w:rPr>
                <w:sz w:val="18"/>
                <w:szCs w:val="18"/>
              </w:rPr>
            </w:pPr>
            <w:r w:rsidRPr="008463FA">
              <w:rPr>
                <w:sz w:val="18"/>
                <w:szCs w:val="18"/>
              </w:rPr>
              <w:t>A</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7"/>
              <w:jc w:val="center"/>
              <w:rPr>
                <w:sz w:val="18"/>
                <w:szCs w:val="18"/>
              </w:rPr>
            </w:pPr>
            <w:r w:rsidRPr="008463FA">
              <w:rPr>
                <w:sz w:val="18"/>
                <w:szCs w:val="18"/>
              </w:rPr>
              <w:t>I</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6"/>
              <w:jc w:val="center"/>
              <w:rPr>
                <w:sz w:val="18"/>
                <w:szCs w:val="18"/>
              </w:rPr>
            </w:pPr>
            <w:r w:rsidRPr="008463FA">
              <w:rPr>
                <w:sz w:val="18"/>
                <w:szCs w:val="18"/>
              </w:rPr>
              <w:t>I</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5"/>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p>
          <w:p w:rsidR="00804D49" w:rsidRPr="008463FA" w:rsidRDefault="00804D49" w:rsidP="00EE0C45">
            <w:pPr>
              <w:jc w:val="center"/>
              <w:rPr>
                <w:b/>
                <w:sz w:val="18"/>
                <w:szCs w:val="18"/>
              </w:rPr>
            </w:pPr>
          </w:p>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5"/>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4"/>
              <w:jc w:val="center"/>
              <w:rPr>
                <w:sz w:val="18"/>
                <w:szCs w:val="18"/>
              </w:rPr>
            </w:pPr>
            <w:r w:rsidRPr="008463FA">
              <w:rPr>
                <w:sz w:val="18"/>
                <w:szCs w:val="18"/>
              </w:rPr>
              <w:t>I</w:t>
            </w:r>
          </w:p>
        </w:tc>
      </w:tr>
      <w:tr w:rsidR="00804D49" w:rsidRPr="008463FA" w:rsidTr="006C63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3"/>
          <w:jc w:val="center"/>
        </w:trPr>
        <w:tc>
          <w:tcPr>
            <w:tcW w:w="815" w:type="dxa"/>
            <w:gridSpan w:val="2"/>
            <w:vMerge/>
            <w:tcBorders>
              <w:top w:val="single" w:sz="18" w:space="0" w:color="auto"/>
              <w:bottom w:val="single" w:sz="12" w:space="0" w:color="auto"/>
            </w:tcBorders>
            <w:shd w:val="clear" w:color="auto" w:fill="D9D9D9" w:themeFill="background1" w:themeFillShade="D9"/>
            <w:textDirection w:val="btLr"/>
          </w:tcPr>
          <w:p w:rsidR="00804D49" w:rsidRPr="008463FA"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29"/>
              <w:rPr>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right="274"/>
              <w:jc w:val="center"/>
              <w:rPr>
                <w:sz w:val="18"/>
                <w:szCs w:val="18"/>
              </w:rPr>
            </w:pPr>
            <w:r w:rsidRPr="008463FA">
              <w:rPr>
                <w:sz w:val="18"/>
                <w:szCs w:val="18"/>
              </w:rPr>
              <w:t>25</w:t>
            </w:r>
          </w:p>
        </w:tc>
        <w:tc>
          <w:tcPr>
            <w:tcW w:w="2376"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37" w:lineRule="exact"/>
              <w:ind w:left="37"/>
              <w:rPr>
                <w:sz w:val="18"/>
                <w:szCs w:val="18"/>
              </w:rPr>
            </w:pPr>
            <w:r w:rsidRPr="008463FA">
              <w:rPr>
                <w:sz w:val="18"/>
                <w:szCs w:val="18"/>
              </w:rPr>
              <w:t>Additional coursework, including lab requirement</w:t>
            </w:r>
          </w:p>
        </w:tc>
        <w:tc>
          <w:tcPr>
            <w:tcW w:w="2614"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40"/>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9"/>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9"/>
              <w:jc w:val="center"/>
              <w:rPr>
                <w:sz w:val="18"/>
                <w:szCs w:val="18"/>
              </w:rPr>
            </w:pPr>
            <w:r w:rsidRPr="008463FA">
              <w:rPr>
                <w:sz w:val="18"/>
                <w:szCs w:val="18"/>
              </w:rPr>
              <w:t>A</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8"/>
              <w:jc w:val="center"/>
              <w:rPr>
                <w:sz w:val="18"/>
                <w:szCs w:val="18"/>
              </w:rPr>
            </w:pPr>
            <w:r w:rsidRPr="008463FA">
              <w:rPr>
                <w:sz w:val="18"/>
                <w:szCs w:val="18"/>
              </w:rPr>
              <w:t>A</w:t>
            </w:r>
          </w:p>
        </w:tc>
        <w:tc>
          <w:tcPr>
            <w:tcW w:w="360" w:type="dxa"/>
            <w:tcBorders>
              <w:top w:val="single" w:sz="8" w:space="0" w:color="000000"/>
              <w:left w:val="single" w:sz="8" w:space="0" w:color="000000"/>
              <w:bottom w:val="single" w:sz="4" w:space="0" w:color="auto"/>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6"/>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6"/>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5"/>
              <w:jc w:val="center"/>
              <w:rPr>
                <w:sz w:val="18"/>
                <w:szCs w:val="18"/>
              </w:rPr>
            </w:pPr>
            <w:r w:rsidRPr="008463FA">
              <w:rPr>
                <w:sz w:val="18"/>
                <w:szCs w:val="18"/>
              </w:rPr>
              <w:t>A</w:t>
            </w:r>
          </w:p>
        </w:tc>
      </w:tr>
    </w:tbl>
    <w:p w:rsidR="00804D49" w:rsidRPr="00804D49" w:rsidRDefault="00804D49" w:rsidP="00804D49">
      <w:pPr>
        <w:widowControl w:val="0"/>
        <w:autoSpaceDE w:val="0"/>
        <w:autoSpaceDN w:val="0"/>
        <w:rPr>
          <w:rFonts w:eastAsia="Calibri"/>
          <w:sz w:val="18"/>
          <w:szCs w:val="18"/>
          <w:lang w:bidi="en-US"/>
        </w:rPr>
      </w:pP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eastAsia="Calibri"/>
          <w:sz w:val="18"/>
          <w:szCs w:val="18"/>
          <w:lang w:bidi="en-US"/>
        </w:rPr>
        <w:t>B = Beginning; I = Intermediate; A = Advanced</w:t>
      </w:r>
    </w:p>
    <w:p w:rsidR="00804D49" w:rsidRPr="00804D49" w:rsidRDefault="00804D49" w:rsidP="00804D49">
      <w:pPr>
        <w:widowControl w:val="0"/>
        <w:autoSpaceDE w:val="0"/>
        <w:autoSpaceDN w:val="0"/>
        <w:rPr>
          <w:rFonts w:ascii="Calibri" w:eastAsia="Calibri" w:hAnsi="Calibri" w:cs="Calibri"/>
          <w:sz w:val="22"/>
          <w:szCs w:val="22"/>
          <w:lang w:bidi="en-US"/>
        </w:rPr>
      </w:pPr>
    </w:p>
    <w:p w:rsidR="00804D49" w:rsidRPr="00804D49" w:rsidRDefault="00804D49" w:rsidP="00804D49">
      <w:pPr>
        <w:widowControl w:val="0"/>
        <w:autoSpaceDE w:val="0"/>
        <w:autoSpaceDN w:val="0"/>
        <w:rPr>
          <w:rFonts w:eastAsia="Calibri"/>
          <w:b/>
          <w:smallCaps/>
          <w:sz w:val="24"/>
          <w:szCs w:val="24"/>
          <w:lang w:bidi="en-US"/>
        </w:rPr>
      </w:pPr>
    </w:p>
    <w:p w:rsidR="00804D49" w:rsidRPr="00804D49" w:rsidRDefault="00804D49" w:rsidP="00804D49">
      <w:pPr>
        <w:widowControl w:val="0"/>
        <w:autoSpaceDE w:val="0"/>
        <w:autoSpaceDN w:val="0"/>
        <w:rPr>
          <w:rFonts w:eastAsia="Calibri"/>
          <w:b/>
          <w:smallCaps/>
          <w:sz w:val="24"/>
          <w:szCs w:val="24"/>
          <w:lang w:bidi="en-US"/>
        </w:rPr>
      </w:pPr>
      <w:r w:rsidRPr="00804D49">
        <w:rPr>
          <w:rFonts w:eastAsia="Calibri"/>
          <w:b/>
          <w:smallCaps/>
          <w:sz w:val="24"/>
          <w:szCs w:val="24"/>
          <w:lang w:bidi="en-US"/>
        </w:rPr>
        <w:lastRenderedPageBreak/>
        <w:t>Learning Goals</w:t>
      </w:r>
    </w:p>
    <w:p w:rsidR="00804D49" w:rsidRPr="00804D49" w:rsidRDefault="00804D49" w:rsidP="00804D49">
      <w:pPr>
        <w:widowControl w:val="0"/>
        <w:numPr>
          <w:ilvl w:val="1"/>
          <w:numId w:val="6"/>
        </w:numPr>
        <w:tabs>
          <w:tab w:val="left" w:pos="772"/>
        </w:tabs>
        <w:autoSpaceDE w:val="0"/>
        <w:autoSpaceDN w:val="0"/>
        <w:spacing w:before="29"/>
        <w:rPr>
          <w:rFonts w:eastAsia="Calibri"/>
          <w:sz w:val="22"/>
          <w:szCs w:val="22"/>
          <w:lang w:bidi="en-US"/>
        </w:rPr>
      </w:pPr>
      <w:r w:rsidRPr="00804D49">
        <w:rPr>
          <w:rFonts w:eastAsia="Calibri"/>
          <w:sz w:val="22"/>
          <w:szCs w:val="22"/>
          <w:lang w:bidi="en-US"/>
        </w:rPr>
        <w:t>Describe the hierarchical relationship between structure and function at all levels: molecular, cellular, and</w:t>
      </w:r>
      <w:r w:rsidRPr="00804D49">
        <w:rPr>
          <w:rFonts w:eastAsia="Calibri"/>
          <w:spacing w:val="-2"/>
          <w:sz w:val="22"/>
          <w:szCs w:val="22"/>
          <w:lang w:bidi="en-US"/>
        </w:rPr>
        <w:t xml:space="preserve"> </w:t>
      </w:r>
      <w:r w:rsidRPr="00804D49">
        <w:rPr>
          <w:rFonts w:eastAsia="Calibri"/>
          <w:sz w:val="22"/>
          <w:szCs w:val="22"/>
          <w:lang w:bidi="en-US"/>
        </w:rPr>
        <w:t>organismic.</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Diagram, explain, and contrast the major cellular processes in Archaea, bacteria, and</w:t>
      </w:r>
      <w:r w:rsidRPr="00804D49">
        <w:rPr>
          <w:rFonts w:eastAsia="Calibri"/>
          <w:spacing w:val="-2"/>
          <w:sz w:val="22"/>
          <w:szCs w:val="22"/>
          <w:lang w:bidi="en-US"/>
        </w:rPr>
        <w:t xml:space="preserve"> </w:t>
      </w:r>
      <w:r w:rsidRPr="00804D49">
        <w:rPr>
          <w:rFonts w:eastAsia="Calibri"/>
          <w:sz w:val="22"/>
          <w:szCs w:val="22"/>
          <w:lang w:bidi="en-US"/>
        </w:rPr>
        <w:t>eukaryotes.</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Differentiate types of biological macromolecules and compare their contributions to cellular structure and</w:t>
      </w:r>
      <w:r w:rsidRPr="00804D49">
        <w:rPr>
          <w:rFonts w:eastAsia="Calibri"/>
          <w:spacing w:val="2"/>
          <w:sz w:val="22"/>
          <w:szCs w:val="22"/>
          <w:lang w:bidi="en-US"/>
        </w:rPr>
        <w:t xml:space="preserve"> </w:t>
      </w:r>
      <w:r w:rsidRPr="00804D49">
        <w:rPr>
          <w:rFonts w:eastAsia="Calibri"/>
          <w:sz w:val="22"/>
          <w:szCs w:val="22"/>
          <w:lang w:bidi="en-US"/>
        </w:rPr>
        <w:t>function.</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Apply the principles of genetics and describe the flow of genetic information.</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Explain changes in organisms through time by applying the principles of evolutionary</w:t>
      </w:r>
      <w:r w:rsidRPr="00804D49">
        <w:rPr>
          <w:rFonts w:eastAsia="Calibri"/>
          <w:spacing w:val="-1"/>
          <w:sz w:val="22"/>
          <w:szCs w:val="22"/>
          <w:lang w:bidi="en-US"/>
        </w:rPr>
        <w:t xml:space="preserve"> </w:t>
      </w:r>
      <w:r w:rsidRPr="00804D49">
        <w:rPr>
          <w:rFonts w:eastAsia="Calibri"/>
          <w:sz w:val="22"/>
          <w:szCs w:val="22"/>
          <w:lang w:bidi="en-US"/>
        </w:rPr>
        <w:t>biology.</w:t>
      </w:r>
    </w:p>
    <w:p w:rsidR="00804D49" w:rsidRPr="00804D49" w:rsidRDefault="00804D49" w:rsidP="00804D49">
      <w:pPr>
        <w:widowControl w:val="0"/>
        <w:numPr>
          <w:ilvl w:val="1"/>
          <w:numId w:val="6"/>
        </w:numPr>
        <w:tabs>
          <w:tab w:val="left" w:pos="772"/>
        </w:tabs>
        <w:autoSpaceDE w:val="0"/>
        <w:autoSpaceDN w:val="0"/>
        <w:spacing w:before="12"/>
        <w:ind w:hanging="353"/>
        <w:rPr>
          <w:rFonts w:eastAsia="Calibri"/>
          <w:sz w:val="22"/>
          <w:szCs w:val="22"/>
          <w:lang w:bidi="en-US"/>
        </w:rPr>
      </w:pPr>
      <w:r w:rsidRPr="00804D49">
        <w:rPr>
          <w:rFonts w:eastAsia="Calibri"/>
          <w:sz w:val="22"/>
          <w:szCs w:val="22"/>
          <w:lang w:bidi="en-US"/>
        </w:rPr>
        <w:t>Demonstrate how relationships among living things are understood through taxonomy and phylogenetic analysis.</w:t>
      </w:r>
    </w:p>
    <w:p w:rsidR="00804D49" w:rsidRPr="00804D49" w:rsidRDefault="00804D49" w:rsidP="00804D49">
      <w:pPr>
        <w:widowControl w:val="0"/>
        <w:numPr>
          <w:ilvl w:val="1"/>
          <w:numId w:val="6"/>
        </w:numPr>
        <w:tabs>
          <w:tab w:val="left" w:pos="772"/>
        </w:tabs>
        <w:autoSpaceDE w:val="0"/>
        <w:autoSpaceDN w:val="0"/>
        <w:spacing w:before="12"/>
        <w:ind w:hanging="353"/>
        <w:rPr>
          <w:rFonts w:eastAsia="Calibri"/>
          <w:sz w:val="22"/>
          <w:szCs w:val="22"/>
          <w:lang w:bidi="en-US"/>
        </w:rPr>
      </w:pPr>
      <w:r w:rsidRPr="00804D49">
        <w:rPr>
          <w:rFonts w:eastAsia="Calibri"/>
          <w:sz w:val="22"/>
          <w:szCs w:val="22"/>
          <w:lang w:bidi="en-US"/>
        </w:rPr>
        <w:t>Describe ecological relationships between organisms and their</w:t>
      </w:r>
      <w:r w:rsidRPr="00804D49">
        <w:rPr>
          <w:rFonts w:eastAsia="Calibri"/>
          <w:spacing w:val="-1"/>
          <w:sz w:val="22"/>
          <w:szCs w:val="22"/>
          <w:lang w:bidi="en-US"/>
        </w:rPr>
        <w:t xml:space="preserve"> </w:t>
      </w:r>
      <w:r w:rsidRPr="00804D49">
        <w:rPr>
          <w:rFonts w:eastAsia="Calibri"/>
          <w:sz w:val="22"/>
          <w:szCs w:val="22"/>
          <w:lang w:bidi="en-US"/>
        </w:rPr>
        <w:t>environment.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Apply the scientific process, including designing and conducting experiments and testing</w:t>
      </w:r>
      <w:r w:rsidRPr="00804D49">
        <w:rPr>
          <w:rFonts w:eastAsia="Calibri"/>
          <w:spacing w:val="-6"/>
          <w:sz w:val="22"/>
          <w:szCs w:val="22"/>
          <w:lang w:bidi="en-US"/>
        </w:rPr>
        <w:t xml:space="preserve"> </w:t>
      </w:r>
      <w:r w:rsidRPr="00804D49">
        <w:rPr>
          <w:rFonts w:eastAsia="Calibri"/>
          <w:sz w:val="22"/>
          <w:szCs w:val="22"/>
          <w:lang w:bidi="en-US"/>
        </w:rPr>
        <w:t>hypotheses.</w:t>
      </w:r>
    </w:p>
    <w:p w:rsidR="00804D49" w:rsidRPr="00804D49" w:rsidRDefault="00804D49" w:rsidP="00804D49">
      <w:pPr>
        <w:widowControl w:val="0"/>
        <w:autoSpaceDE w:val="0"/>
        <w:autoSpaceDN w:val="0"/>
        <w:spacing w:before="5"/>
        <w:ind w:left="771"/>
        <w:rPr>
          <w:rFonts w:eastAsia="Calibri"/>
          <w:sz w:val="22"/>
          <w:szCs w:val="22"/>
          <w:lang w:bidi="en-US"/>
        </w:rPr>
      </w:pPr>
      <w:r w:rsidRPr="00804D49">
        <w:rPr>
          <w:rFonts w:eastAsia="Calibri"/>
          <w:sz w:val="22"/>
          <w:szCs w:val="22"/>
          <w:lang w:bidi="en-US"/>
        </w:rPr>
        <w:t>Use laboratory equipment, employ safe laboratory practices, and adapt tools such as laboratory notebooks and spreadsheets to organize.</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Analyze data associated with scientific</w:t>
      </w:r>
      <w:r w:rsidRPr="00804D49">
        <w:rPr>
          <w:rFonts w:eastAsia="Calibri"/>
          <w:spacing w:val="-1"/>
          <w:sz w:val="22"/>
          <w:szCs w:val="22"/>
          <w:lang w:bidi="en-US"/>
        </w:rPr>
        <w:t xml:space="preserve"> </w:t>
      </w:r>
      <w:r w:rsidRPr="00804D49">
        <w:rPr>
          <w:rFonts w:eastAsia="Calibri"/>
          <w:sz w:val="22"/>
          <w:szCs w:val="22"/>
          <w:lang w:bidi="en-US"/>
        </w:rPr>
        <w:t xml:space="preserve">processes in </w:t>
      </w:r>
      <w:r w:rsidRPr="00804D49">
        <w:rPr>
          <w:rFonts w:eastAsia="Calibri"/>
          <w:b/>
          <w:lang w:bidi="en-US"/>
        </w:rPr>
        <w:t>2.1</w:t>
      </w:r>
      <w:r w:rsidRPr="00804D49">
        <w:rPr>
          <w:rFonts w:eastAsia="Calibri"/>
          <w:sz w:val="22"/>
          <w:szCs w:val="22"/>
          <w:lang w:bidi="en-US"/>
        </w:rPr>
        <w: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Retrieve information from the life sciences literature; read, understand, and critically review scientific</w:t>
      </w:r>
      <w:r w:rsidRPr="00804D49">
        <w:rPr>
          <w:rFonts w:eastAsia="Calibri"/>
          <w:spacing w:val="3"/>
          <w:sz w:val="22"/>
          <w:szCs w:val="22"/>
          <w:lang w:bidi="en-US"/>
        </w:rPr>
        <w:t xml:space="preserve"> </w:t>
      </w:r>
      <w:r w:rsidRPr="00804D49">
        <w:rPr>
          <w:rFonts w:eastAsia="Calibri"/>
          <w:sz w:val="22"/>
          <w:szCs w:val="22"/>
          <w:lang w:bidi="en-US"/>
        </w:rPr>
        <w:t>papers.</w:t>
      </w:r>
    </w:p>
    <w:p w:rsidR="00804D49" w:rsidRPr="00804D49" w:rsidRDefault="00804D49" w:rsidP="00804D49">
      <w:pPr>
        <w:widowControl w:val="0"/>
        <w:numPr>
          <w:ilvl w:val="1"/>
          <w:numId w:val="5"/>
        </w:numPr>
        <w:tabs>
          <w:tab w:val="left" w:pos="772"/>
        </w:tabs>
        <w:autoSpaceDE w:val="0"/>
        <w:autoSpaceDN w:val="0"/>
        <w:spacing w:before="11"/>
        <w:rPr>
          <w:rFonts w:eastAsia="Calibri"/>
          <w:sz w:val="22"/>
          <w:szCs w:val="22"/>
          <w:lang w:bidi="en-US"/>
        </w:rPr>
      </w:pPr>
      <w:r w:rsidRPr="00804D49">
        <w:rPr>
          <w:rFonts w:eastAsia="Calibri"/>
          <w:sz w:val="22"/>
          <w:szCs w:val="22"/>
          <w:lang w:bidi="en-US"/>
        </w:rPr>
        <w:t>Prepare oral and written reports following a recognized scientific</w:t>
      </w:r>
      <w:r w:rsidRPr="00804D49">
        <w:rPr>
          <w:rFonts w:eastAsia="Calibri"/>
          <w:spacing w:val="-4"/>
          <w:sz w:val="22"/>
          <w:szCs w:val="22"/>
          <w:lang w:bidi="en-US"/>
        </w:rPr>
        <w:t xml:space="preserve"> </w:t>
      </w:r>
      <w:r w:rsidRPr="00804D49">
        <w:rPr>
          <w:rFonts w:eastAsia="Calibri"/>
          <w:sz w:val="22"/>
          <w:szCs w:val="22"/>
          <w:lang w:bidi="en-US"/>
        </w:rPr>
        <w:t>format.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Develop an awareness of the careers and professions that rely on knowledge of biological sciences.</w:t>
      </w:r>
    </w:p>
    <w:p w:rsidR="00804D49" w:rsidRPr="00804D49" w:rsidRDefault="00804D49" w:rsidP="00804D49">
      <w:pPr>
        <w:widowControl w:val="0"/>
        <w:autoSpaceDE w:val="0"/>
        <w:autoSpaceDN w:val="0"/>
        <w:spacing w:before="13"/>
        <w:ind w:left="418"/>
        <w:rPr>
          <w:rFonts w:eastAsia="Calibri"/>
          <w:sz w:val="22"/>
          <w:szCs w:val="22"/>
          <w:lang w:bidi="en-US"/>
        </w:rPr>
      </w:pPr>
      <w:r w:rsidRPr="00804D49">
        <w:rPr>
          <w:rFonts w:eastAsia="Calibri"/>
          <w:b/>
          <w:position w:val="1"/>
          <w:lang w:bidi="en-US"/>
        </w:rPr>
        <w:t>3.1</w:t>
      </w:r>
      <w:r w:rsidRPr="00804D49">
        <w:rPr>
          <w:rFonts w:eastAsia="Calibri"/>
          <w:b/>
          <w:position w:val="1"/>
          <w:sz w:val="22"/>
          <w:szCs w:val="22"/>
          <w:lang w:bidi="en-US"/>
        </w:rPr>
        <w:t xml:space="preserve"> </w:t>
      </w:r>
      <w:r w:rsidRPr="00804D49">
        <w:rPr>
          <w:rFonts w:eastAsia="Calibri"/>
          <w:sz w:val="22"/>
          <w:szCs w:val="22"/>
          <w:lang w:bidi="en-US"/>
        </w:rPr>
        <w:t>Integrate biological knowledge in discussions of society and everyday life</w:t>
      </w:r>
    </w:p>
    <w:p w:rsidR="00804D49" w:rsidRPr="00804D49" w:rsidRDefault="00804D49" w:rsidP="00804D49">
      <w:pPr>
        <w:widowControl w:val="0"/>
        <w:autoSpaceDE w:val="0"/>
        <w:autoSpaceDN w:val="0"/>
        <w:rPr>
          <w:rFonts w:eastAsia="Calibri"/>
          <w:sz w:val="22"/>
          <w:szCs w:val="22"/>
          <w:lang w:bidi="en-US"/>
        </w:rPr>
      </w:pPr>
    </w:p>
    <w:p w:rsidR="00276081" w:rsidRDefault="00276081" w:rsidP="00276081">
      <w:pPr>
        <w:jc w:val="center"/>
        <w:rPr>
          <w:b/>
          <w:smallCaps/>
          <w:sz w:val="24"/>
          <w:szCs w:val="22"/>
        </w:rPr>
      </w:pPr>
    </w:p>
    <w:p w:rsidR="00804D49" w:rsidRDefault="00804D49" w:rsidP="00276081">
      <w:pPr>
        <w:jc w:val="center"/>
        <w:rPr>
          <w:b/>
          <w:smallCaps/>
          <w:sz w:val="24"/>
          <w:szCs w:val="22"/>
        </w:rPr>
      </w:pPr>
    </w:p>
    <w:p w:rsidR="00804D49" w:rsidRDefault="00804D49">
      <w:pPr>
        <w:rPr>
          <w:b/>
          <w:smallCaps/>
          <w:sz w:val="24"/>
          <w:szCs w:val="22"/>
        </w:rPr>
      </w:pPr>
      <w:r>
        <w:rPr>
          <w:b/>
          <w:smallCaps/>
          <w:sz w:val="24"/>
          <w:szCs w:val="22"/>
        </w:rPr>
        <w:br w:type="page"/>
      </w:r>
    </w:p>
    <w:p w:rsidR="00804D49" w:rsidRDefault="00804D49" w:rsidP="00276081">
      <w:pPr>
        <w:jc w:val="center"/>
        <w:rPr>
          <w:b/>
          <w:smallCaps/>
          <w:sz w:val="24"/>
          <w:szCs w:val="24"/>
        </w:rPr>
      </w:pPr>
      <w:r w:rsidRPr="00804D49">
        <w:rPr>
          <w:b/>
          <w:smallCaps/>
          <w:sz w:val="24"/>
          <w:szCs w:val="24"/>
        </w:rPr>
        <w:lastRenderedPageBreak/>
        <w:t>4-Year Undergraduate Sample BS</w:t>
      </w:r>
      <w:r w:rsidR="00EE0C45">
        <w:rPr>
          <w:b/>
          <w:smallCaps/>
          <w:sz w:val="24"/>
          <w:szCs w:val="24"/>
        </w:rPr>
        <w:t xml:space="preserve"> or BA</w:t>
      </w:r>
      <w:r w:rsidRPr="00804D49">
        <w:rPr>
          <w:b/>
          <w:smallCaps/>
          <w:sz w:val="24"/>
          <w:szCs w:val="24"/>
        </w:rPr>
        <w:t>/DDS Plan</w:t>
      </w:r>
    </w:p>
    <w:p w:rsidR="000E6534" w:rsidRDefault="000E6534" w:rsidP="00276081">
      <w:pPr>
        <w:jc w:val="center"/>
        <w:rPr>
          <w:b/>
          <w:smallCaps/>
          <w:sz w:val="24"/>
          <w:szCs w:val="24"/>
        </w:rPr>
      </w:pPr>
      <w:r>
        <w:rPr>
          <w:b/>
          <w:smallCaps/>
          <w:sz w:val="24"/>
          <w:szCs w:val="24"/>
        </w:rPr>
        <w:t>Appendix C</w:t>
      </w:r>
    </w:p>
    <w:p w:rsidR="000E6534" w:rsidRDefault="0084262F" w:rsidP="00276081">
      <w:pPr>
        <w:jc w:val="center"/>
        <w:rPr>
          <w:sz w:val="22"/>
          <w:szCs w:val="24"/>
        </w:rPr>
      </w:pPr>
      <w:r>
        <w:rPr>
          <w:b/>
          <w:sz w:val="24"/>
          <w:szCs w:val="24"/>
        </w:rPr>
        <w:pict>
          <v:rect id="_x0000_i1029" style="width:0;height:1.5pt" o:hralign="center" o:hrstd="t" o:hr="t" fillcolor="#a0a0a0" stroked="f"/>
        </w:pict>
      </w:r>
    </w:p>
    <w:p w:rsidR="000E6534" w:rsidRDefault="000E6534" w:rsidP="00276081">
      <w:pPr>
        <w:jc w:val="center"/>
        <w:rPr>
          <w:sz w:val="22"/>
          <w:szCs w:val="24"/>
        </w:rPr>
      </w:pPr>
    </w:p>
    <w:tbl>
      <w:tblPr>
        <w:tblW w:w="11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25"/>
        <w:gridCol w:w="3689"/>
        <w:gridCol w:w="550"/>
        <w:gridCol w:w="3851"/>
        <w:gridCol w:w="635"/>
        <w:gridCol w:w="990"/>
        <w:gridCol w:w="715"/>
      </w:tblGrid>
      <w:tr w:rsidR="00EE0C45" w:rsidRPr="00EE0C45" w:rsidTr="00EE0C45">
        <w:trPr>
          <w:trHeight w:val="512"/>
          <w:jc w:val="center"/>
        </w:trPr>
        <w:tc>
          <w:tcPr>
            <w:tcW w:w="725" w:type="dxa"/>
            <w:tcBorders>
              <w:top w:val="single" w:sz="4" w:space="0" w:color="D9D9D9"/>
              <w:left w:val="single" w:sz="4" w:space="0" w:color="D9D9D9"/>
              <w:bottom w:val="single" w:sz="4" w:space="0" w:color="808080"/>
              <w:right w:val="single" w:sz="4" w:space="0" w:color="D9D9D9"/>
            </w:tcBorders>
            <w:shd w:val="clear" w:color="auto" w:fill="D9D9D9"/>
          </w:tcPr>
          <w:p w:rsidR="00EE0C45" w:rsidRPr="00EE0C45" w:rsidRDefault="00EE0C45" w:rsidP="00EE0C45">
            <w:pPr>
              <w:jc w:val="center"/>
              <w:rPr>
                <w:rFonts w:eastAsia="Times New Roman"/>
                <w:b/>
                <w:bCs/>
                <w:smallCaps/>
                <w:color w:val="000000"/>
              </w:rPr>
            </w:pPr>
          </w:p>
        </w:tc>
        <w:tc>
          <w:tcPr>
            <w:tcW w:w="8725" w:type="dxa"/>
            <w:gridSpan w:val="4"/>
            <w:tcBorders>
              <w:top w:val="single" w:sz="4" w:space="0" w:color="D9D9D9"/>
              <w:left w:val="single" w:sz="4" w:space="0" w:color="D9D9D9"/>
              <w:bottom w:val="nil"/>
              <w:right w:val="single" w:sz="4" w:space="0" w:color="D9D9D9"/>
            </w:tcBorders>
            <w:shd w:val="clear" w:color="auto" w:fill="D9D9D9"/>
            <w:noWrap/>
            <w:vAlign w:val="center"/>
          </w:tcPr>
          <w:p w:rsidR="00EE0C45" w:rsidRPr="00EE0C45" w:rsidRDefault="00EE0C45" w:rsidP="00EE0C45">
            <w:pPr>
              <w:jc w:val="center"/>
              <w:rPr>
                <w:rFonts w:eastAsia="Times New Roman"/>
                <w:b/>
                <w:bCs/>
                <w:smallCaps/>
                <w:color w:val="000000"/>
                <w:sz w:val="24"/>
                <w:szCs w:val="24"/>
              </w:rPr>
            </w:pPr>
            <w:r w:rsidRPr="00EE0C45">
              <w:rPr>
                <w:rFonts w:eastAsia="Times New Roman"/>
                <w:b/>
                <w:bCs/>
                <w:smallCaps/>
                <w:color w:val="000000"/>
                <w:sz w:val="24"/>
                <w:szCs w:val="24"/>
              </w:rPr>
              <w:t>Biology BS/DDS Sample 4-Year Plan</w:t>
            </w:r>
          </w:p>
        </w:tc>
        <w:tc>
          <w:tcPr>
            <w:tcW w:w="1705" w:type="dxa"/>
            <w:gridSpan w:val="2"/>
            <w:tcBorders>
              <w:top w:val="single" w:sz="4" w:space="0" w:color="FFFFFF"/>
              <w:left w:val="single" w:sz="4" w:space="0" w:color="D9D9D9"/>
              <w:bottom w:val="single" w:sz="4" w:space="0" w:color="FFFFFF"/>
              <w:right w:val="single" w:sz="4" w:space="0" w:color="FFFFFF"/>
            </w:tcBorders>
            <w:shd w:val="clear" w:color="auto" w:fill="auto"/>
            <w:vAlign w:val="center"/>
          </w:tcPr>
          <w:p w:rsidR="00EE0C45" w:rsidRPr="00EE0C45" w:rsidRDefault="00EE0C45" w:rsidP="00EE0C45">
            <w:pPr>
              <w:jc w:val="center"/>
              <w:rPr>
                <w:rFonts w:eastAsia="Times New Roman"/>
                <w:b/>
                <w:bCs/>
                <w:smallCaps/>
                <w:color w:val="000000"/>
              </w:rPr>
            </w:pPr>
          </w:p>
        </w:tc>
      </w:tr>
      <w:tr w:rsidR="00EE0C45" w:rsidRPr="00EE0C45" w:rsidTr="00EE0C45">
        <w:trPr>
          <w:trHeight w:val="440"/>
          <w:jc w:val="center"/>
        </w:trPr>
        <w:tc>
          <w:tcPr>
            <w:tcW w:w="725" w:type="dxa"/>
            <w:tcBorders>
              <w:top w:val="single" w:sz="4" w:space="0" w:color="808080"/>
              <w:left w:val="single" w:sz="12" w:space="0" w:color="000000"/>
              <w:bottom w:val="double" w:sz="4" w:space="0" w:color="990000"/>
              <w:right w:val="single" w:sz="4" w:space="0" w:color="808080"/>
            </w:tcBorders>
          </w:tcPr>
          <w:p w:rsidR="00EE0C45" w:rsidRPr="00EE0C45" w:rsidRDefault="00EE0C45" w:rsidP="00EE0C45">
            <w:pPr>
              <w:jc w:val="center"/>
              <w:rPr>
                <w:rFonts w:eastAsia="Times New Roman"/>
                <w:b/>
                <w:bCs/>
                <w:color w:val="000000"/>
              </w:rPr>
            </w:pPr>
          </w:p>
        </w:tc>
        <w:tc>
          <w:tcPr>
            <w:tcW w:w="3689" w:type="dxa"/>
            <w:tcBorders>
              <w:left w:val="single" w:sz="12" w:space="0" w:color="000000"/>
              <w:bottom w:val="double" w:sz="4" w:space="0" w:color="990000"/>
              <w:right w:val="single" w:sz="4" w:space="0" w:color="80808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Autumn Semester</w:t>
            </w:r>
          </w:p>
        </w:tc>
        <w:tc>
          <w:tcPr>
            <w:tcW w:w="550" w:type="dxa"/>
            <w:tcBorders>
              <w:top w:val="single" w:sz="4" w:space="0" w:color="808080"/>
              <w:left w:val="single" w:sz="4" w:space="0" w:color="808080"/>
              <w:bottom w:val="double" w:sz="4" w:space="0" w:color="990000"/>
              <w:right w:val="single" w:sz="12" w:space="0" w:color="00000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Cr Hrs</w:t>
            </w:r>
          </w:p>
        </w:tc>
        <w:tc>
          <w:tcPr>
            <w:tcW w:w="3851" w:type="dxa"/>
            <w:tcBorders>
              <w:top w:val="single" w:sz="4" w:space="0" w:color="808080"/>
              <w:left w:val="single" w:sz="12" w:space="0" w:color="000000"/>
              <w:bottom w:val="double" w:sz="4" w:space="0" w:color="990000"/>
              <w:right w:val="single" w:sz="4" w:space="0" w:color="80808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Spring Semester</w:t>
            </w:r>
          </w:p>
        </w:tc>
        <w:tc>
          <w:tcPr>
            <w:tcW w:w="635" w:type="dxa"/>
            <w:tcBorders>
              <w:left w:val="single" w:sz="4" w:space="0" w:color="808080"/>
              <w:bottom w:val="double" w:sz="4" w:space="0" w:color="990000"/>
              <w:right w:val="single" w:sz="12" w:space="0" w:color="00000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Cr Hrs</w:t>
            </w:r>
          </w:p>
        </w:tc>
        <w:tc>
          <w:tcPr>
            <w:tcW w:w="1705" w:type="dxa"/>
            <w:gridSpan w:val="2"/>
            <w:vMerge w:val="restart"/>
            <w:tcBorders>
              <w:top w:val="nil"/>
              <w:left w:val="single" w:sz="12" w:space="0" w:color="000000"/>
              <w:bottom w:val="single" w:sz="4" w:space="0" w:color="FFFFFF"/>
              <w:right w:val="single" w:sz="4" w:space="0" w:color="FFFFFF"/>
            </w:tcBorders>
            <w:shd w:val="clear" w:color="auto" w:fill="auto"/>
            <w:noWrap/>
            <w:vAlign w:val="bottom"/>
            <w:hideMark/>
          </w:tcPr>
          <w:p w:rsidR="00EE0C45" w:rsidRPr="00EE0C45" w:rsidRDefault="00EE0C45" w:rsidP="00EE0C45">
            <w:pPr>
              <w:rPr>
                <w:rFonts w:eastAsia="Times New Roman"/>
                <w:b/>
                <w:bCs/>
                <w:color w:val="000000"/>
              </w:rPr>
            </w:pPr>
            <w:r w:rsidRPr="00EE0C45">
              <w:rPr>
                <w:rFonts w:eastAsia="Times New Roman"/>
                <w:b/>
                <w:bCs/>
                <w:color w:val="000000"/>
              </w:rPr>
              <w:t> </w:t>
            </w:r>
          </w:p>
        </w:tc>
      </w:tr>
      <w:tr w:rsidR="00EE0C45" w:rsidRPr="00EE0C45" w:rsidTr="00EE0C45">
        <w:trPr>
          <w:trHeight w:val="255"/>
          <w:jc w:val="center"/>
        </w:trPr>
        <w:tc>
          <w:tcPr>
            <w:tcW w:w="725" w:type="dxa"/>
            <w:vMerge w:val="restart"/>
            <w:tcBorders>
              <w:top w:val="double" w:sz="4" w:space="0" w:color="990000"/>
              <w:left w:val="single" w:sz="12" w:space="0" w:color="000000"/>
            </w:tcBorders>
            <w:textDirection w:val="btLr"/>
            <w:vAlign w:val="center"/>
          </w:tcPr>
          <w:p w:rsidR="00EE0C45" w:rsidRPr="00EE0C45" w:rsidRDefault="00EE0C45" w:rsidP="00EE0C45">
            <w:pPr>
              <w:ind w:left="113" w:right="113"/>
              <w:jc w:val="center"/>
              <w:rPr>
                <w:rFonts w:eastAsia="Times New Roman"/>
                <w:b/>
                <w:smallCaps/>
                <w:color w:val="000000"/>
              </w:rPr>
            </w:pPr>
            <w:r w:rsidRPr="00EE0C45">
              <w:rPr>
                <w:rFonts w:eastAsia="Times New Roman"/>
                <w:b/>
                <w:smallCaps/>
                <w:color w:val="000000"/>
              </w:rPr>
              <w:t>Year 1</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1210</w:t>
            </w:r>
          </w:p>
        </w:tc>
        <w:tc>
          <w:tcPr>
            <w:tcW w:w="550"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Social Science</w:t>
            </w:r>
          </w:p>
        </w:tc>
        <w:tc>
          <w:tcPr>
            <w:tcW w:w="635"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EE0C45">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Math 1151</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1220</w:t>
            </w:r>
          </w:p>
        </w:tc>
        <w:tc>
          <w:tcPr>
            <w:tcW w:w="635"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8111C4">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Biology 1113</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Biology 1114</w:t>
            </w:r>
          </w:p>
        </w:tc>
        <w:tc>
          <w:tcPr>
            <w:tcW w:w="635"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8111C4">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English 1110.01</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Foreign Language</w:t>
            </w:r>
          </w:p>
        </w:tc>
        <w:tc>
          <w:tcPr>
            <w:tcW w:w="635" w:type="dxa"/>
            <w:tcBorders>
              <w:top w:val="single" w:sz="4" w:space="0" w:color="000000"/>
              <w:left w:val="nil"/>
              <w:bottom w:val="single" w:sz="4" w:space="0" w:color="auto"/>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8111C4" w:rsidRPr="00EE0C45" w:rsidTr="008111C4">
        <w:trPr>
          <w:trHeight w:val="255"/>
          <w:jc w:val="center"/>
        </w:trPr>
        <w:tc>
          <w:tcPr>
            <w:tcW w:w="725" w:type="dxa"/>
            <w:vMerge/>
            <w:tcBorders>
              <w:left w:val="single" w:sz="12" w:space="0" w:color="000000"/>
              <w:bottom w:val="single" w:sz="4" w:space="0" w:color="990000"/>
            </w:tcBorders>
            <w:shd w:val="clear" w:color="auto" w:fill="auto"/>
          </w:tcPr>
          <w:p w:rsidR="008111C4" w:rsidRPr="00EE0C45" w:rsidRDefault="008111C4" w:rsidP="008111C4">
            <w:pPr>
              <w:rPr>
                <w:rFonts w:eastAsia="Times New Roman"/>
                <w:b/>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College Survey</w:t>
            </w:r>
          </w:p>
        </w:tc>
        <w:tc>
          <w:tcPr>
            <w:tcW w:w="550" w:type="dxa"/>
            <w:tcBorders>
              <w:top w:val="single" w:sz="4" w:space="0" w:color="000000"/>
              <w:left w:val="nil"/>
              <w:bottom w:val="single" w:sz="4" w:space="0" w:color="000000"/>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1</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2</w:t>
            </w:r>
            <w:r w:rsidRPr="008111C4">
              <w:rPr>
                <w:rFonts w:ascii="Calibri" w:eastAsia="Times New Roman" w:hAnsi="Calibri" w:cs="Times New Roman"/>
                <w:color w:val="000000"/>
                <w:sz w:val="22"/>
                <w:szCs w:val="22"/>
                <w:vertAlign w:val="superscript"/>
              </w:rPr>
              <w:t>nd</w:t>
            </w:r>
            <w:r>
              <w:rPr>
                <w:rFonts w:ascii="Calibri" w:eastAsia="Times New Roman" w:hAnsi="Calibri" w:cs="Times New Roman"/>
                <w:color w:val="000000"/>
                <w:sz w:val="22"/>
                <w:szCs w:val="22"/>
              </w:rPr>
              <w:t xml:space="preserve"> Writing</w:t>
            </w:r>
          </w:p>
        </w:tc>
        <w:tc>
          <w:tcPr>
            <w:tcW w:w="635" w:type="dxa"/>
            <w:tcBorders>
              <w:top w:val="single" w:sz="4" w:space="0" w:color="auto"/>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990" w:type="dxa"/>
            <w:tcBorders>
              <w:top w:val="single" w:sz="4" w:space="0" w:color="FFFFFF"/>
              <w:left w:val="single" w:sz="12" w:space="0" w:color="000000"/>
              <w:bottom w:val="single" w:sz="4" w:space="0" w:color="990000"/>
              <w:right w:val="single" w:sz="4" w:space="0" w:color="FFFFFF"/>
            </w:tcBorders>
            <w:shd w:val="clear" w:color="auto" w:fill="auto"/>
            <w:noWrap/>
            <w:vAlign w:val="bottom"/>
          </w:tcPr>
          <w:p w:rsidR="008111C4" w:rsidRPr="00EE0C45" w:rsidRDefault="008111C4" w:rsidP="008111C4">
            <w:pPr>
              <w:rPr>
                <w:rFonts w:eastAsia="Times New Roman"/>
                <w:b/>
                <w:bCs/>
                <w:color w:val="000000"/>
              </w:rPr>
            </w:pPr>
          </w:p>
        </w:tc>
        <w:tc>
          <w:tcPr>
            <w:tcW w:w="715" w:type="dxa"/>
            <w:tcBorders>
              <w:top w:val="single" w:sz="4" w:space="0" w:color="FFFFFF"/>
              <w:left w:val="single" w:sz="4" w:space="0" w:color="FFFFFF"/>
              <w:bottom w:val="single" w:sz="4" w:space="0" w:color="990000"/>
              <w:right w:val="single" w:sz="4" w:space="0" w:color="FFFFFF"/>
            </w:tcBorders>
            <w:shd w:val="clear" w:color="auto" w:fill="auto"/>
            <w:noWrap/>
            <w:vAlign w:val="bottom"/>
          </w:tcPr>
          <w:p w:rsidR="008111C4" w:rsidRPr="00EE0C45" w:rsidRDefault="008111C4" w:rsidP="008111C4">
            <w:pPr>
              <w:jc w:val="cente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111C4" w:rsidRPr="00EE0C45" w:rsidRDefault="008111C4" w:rsidP="008111C4">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8111C4" w:rsidRPr="00EE0C45" w:rsidRDefault="008111C4" w:rsidP="008111C4">
            <w:pPr>
              <w:rPr>
                <w:rFonts w:eastAsia="Times New Roman"/>
                <w:b/>
                <w:color w:val="000000"/>
              </w:rPr>
            </w:pPr>
            <w:r w:rsidRPr="00EE0C45">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8111C4" w:rsidRPr="00EE0C45" w:rsidRDefault="008111C4" w:rsidP="008111C4">
            <w:pPr>
              <w:jc w:val="center"/>
              <w:rPr>
                <w:rFonts w:eastAsia="Times New Roman"/>
                <w:b/>
                <w:color w:val="000000"/>
              </w:rPr>
            </w:pPr>
            <w:r w:rsidRPr="00EE0C45">
              <w:rPr>
                <w:rFonts w:eastAsia="Times New Roman"/>
                <w:b/>
                <w:color w:val="000000"/>
              </w:rPr>
              <w:t>18</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111C4" w:rsidRPr="00EE0C45" w:rsidRDefault="008111C4" w:rsidP="008111C4">
            <w:pPr>
              <w:rPr>
                <w:rFonts w:eastAsia="Times New Roman"/>
                <w:b/>
                <w:color w:val="000000"/>
              </w:rPr>
            </w:pPr>
            <w:r w:rsidRPr="00EE0C45">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8111C4" w:rsidRPr="00EE0C45" w:rsidRDefault="008111C4" w:rsidP="008111C4">
            <w:pPr>
              <w:jc w:val="center"/>
              <w:rPr>
                <w:rFonts w:eastAsia="Times New Roman"/>
                <w:b/>
                <w:color w:val="000000"/>
              </w:rPr>
            </w:pPr>
            <w:r w:rsidRPr="00EE0C45">
              <w:rPr>
                <w:rFonts w:eastAsia="Times New Roman"/>
                <w:b/>
                <w:color w:val="000000"/>
              </w:rPr>
              <w:t>1</w:t>
            </w:r>
            <w:r w:rsidR="008440AE">
              <w:rPr>
                <w:rFonts w:eastAsia="Times New Roman"/>
                <w:b/>
                <w:color w:val="000000"/>
              </w:rPr>
              <w:t>9</w:t>
            </w:r>
          </w:p>
        </w:tc>
        <w:tc>
          <w:tcPr>
            <w:tcW w:w="990" w:type="dxa"/>
            <w:tcBorders>
              <w:left w:val="single" w:sz="12" w:space="0" w:color="000000"/>
              <w:bottom w:val="single" w:sz="4" w:space="0" w:color="990000"/>
            </w:tcBorders>
            <w:shd w:val="clear" w:color="000080" w:fill="D9D9D9"/>
            <w:noWrap/>
            <w:vAlign w:val="bottom"/>
            <w:hideMark/>
          </w:tcPr>
          <w:p w:rsidR="008111C4" w:rsidRPr="00EE0C45" w:rsidRDefault="008111C4" w:rsidP="008111C4">
            <w:pPr>
              <w:rPr>
                <w:rFonts w:eastAsia="Times New Roman"/>
                <w:b/>
                <w:bCs/>
                <w:color w:val="000000"/>
              </w:rPr>
            </w:pPr>
            <w:r w:rsidRPr="00EE0C45">
              <w:rPr>
                <w:rFonts w:eastAsia="Times New Roman"/>
                <w:b/>
                <w:bCs/>
                <w:color w:val="000000"/>
              </w:rPr>
              <w:t>1</w:t>
            </w:r>
            <w:r w:rsidRPr="00EE0C45">
              <w:rPr>
                <w:rFonts w:eastAsia="Times New Roman"/>
                <w:b/>
                <w:bCs/>
                <w:color w:val="000000"/>
                <w:vertAlign w:val="superscript"/>
              </w:rPr>
              <w:t>st</w:t>
            </w:r>
            <w:r w:rsidRPr="00EE0C45">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8111C4" w:rsidRPr="00EE0C45" w:rsidRDefault="008111C4" w:rsidP="008440AE">
            <w:pPr>
              <w:jc w:val="center"/>
              <w:rPr>
                <w:rFonts w:eastAsia="Times New Roman"/>
                <w:b/>
                <w:bCs/>
                <w:color w:val="000000"/>
              </w:rPr>
            </w:pPr>
            <w:r w:rsidRPr="00EE0C45">
              <w:rPr>
                <w:rFonts w:eastAsia="Times New Roman"/>
                <w:b/>
                <w:bCs/>
                <w:color w:val="000000"/>
              </w:rPr>
              <w:t>3</w:t>
            </w:r>
            <w:r w:rsidR="008440AE">
              <w:rPr>
                <w:rFonts w:eastAsia="Times New Roman"/>
                <w:b/>
                <w:bCs/>
                <w:color w:val="000000"/>
              </w:rPr>
              <w:t>7</w:t>
            </w:r>
          </w:p>
        </w:tc>
      </w:tr>
      <w:tr w:rsidR="008111C4" w:rsidRPr="00EE0C45" w:rsidTr="00EE0C45">
        <w:trPr>
          <w:trHeight w:val="255"/>
          <w:jc w:val="center"/>
        </w:trPr>
        <w:tc>
          <w:tcPr>
            <w:tcW w:w="725" w:type="dxa"/>
            <w:vMerge w:val="restart"/>
            <w:tcBorders>
              <w:top w:val="single" w:sz="4" w:space="0" w:color="990000"/>
              <w:left w:val="single" w:sz="12" w:space="0" w:color="000000"/>
              <w:bottom w:val="single" w:sz="4" w:space="0" w:color="990000"/>
            </w:tcBorders>
            <w:textDirection w:val="btLr"/>
            <w:vAlign w:val="center"/>
          </w:tcPr>
          <w:p w:rsidR="008111C4" w:rsidRPr="00EE0C45" w:rsidRDefault="008111C4" w:rsidP="008111C4">
            <w:pPr>
              <w:ind w:left="113" w:right="113"/>
              <w:jc w:val="center"/>
              <w:rPr>
                <w:rFonts w:eastAsia="Times New Roman"/>
                <w:b/>
                <w:smallCaps/>
                <w:color w:val="000000"/>
              </w:rPr>
            </w:pPr>
            <w:r w:rsidRPr="00EE0C45">
              <w:rPr>
                <w:rFonts w:eastAsia="Times New Roman"/>
                <w:b/>
                <w:smallCaps/>
                <w:color w:val="000000"/>
              </w:rPr>
              <w:t>Year 2</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Physics 1200</w:t>
            </w:r>
          </w:p>
        </w:tc>
        <w:tc>
          <w:tcPr>
            <w:tcW w:w="550" w:type="dxa"/>
            <w:tcBorders>
              <w:top w:val="single" w:sz="4" w:space="0" w:color="000000"/>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Physics 1201</w:t>
            </w:r>
          </w:p>
        </w:tc>
        <w:tc>
          <w:tcPr>
            <w:tcW w:w="635" w:type="dxa"/>
            <w:tcBorders>
              <w:top w:val="single" w:sz="4" w:space="0" w:color="auto"/>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1705" w:type="dxa"/>
            <w:gridSpan w:val="2"/>
            <w:vMerge w:val="restart"/>
            <w:tcBorders>
              <w:top w:val="single" w:sz="4" w:space="0" w:color="990000"/>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tcPr>
          <w:p w:rsidR="008111C4" w:rsidRPr="00EE0C45" w:rsidRDefault="008111C4" w:rsidP="008111C4">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2510</w:t>
            </w:r>
          </w:p>
        </w:tc>
        <w:tc>
          <w:tcPr>
            <w:tcW w:w="550" w:type="dxa"/>
            <w:tcBorders>
              <w:top w:val="nil"/>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2520</w:t>
            </w:r>
          </w:p>
        </w:tc>
        <w:tc>
          <w:tcPr>
            <w:tcW w:w="635" w:type="dxa"/>
            <w:tcBorders>
              <w:top w:val="nil"/>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tcPr>
          <w:p w:rsidR="008111C4" w:rsidRPr="00EE0C45" w:rsidRDefault="008111C4" w:rsidP="008111C4">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2540</w:t>
            </w:r>
          </w:p>
        </w:tc>
        <w:tc>
          <w:tcPr>
            <w:tcW w:w="550" w:type="dxa"/>
            <w:tcBorders>
              <w:top w:val="nil"/>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2</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2550</w:t>
            </w:r>
          </w:p>
        </w:tc>
        <w:tc>
          <w:tcPr>
            <w:tcW w:w="635" w:type="dxa"/>
            <w:tcBorders>
              <w:top w:val="nil"/>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2</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12" w:space="0" w:color="000000"/>
            </w:tcBorders>
          </w:tcPr>
          <w:p w:rsidR="008440AE" w:rsidRPr="00EE0C45" w:rsidRDefault="008440AE" w:rsidP="008440AE">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Stat 2480</w:t>
            </w:r>
          </w:p>
        </w:tc>
        <w:tc>
          <w:tcPr>
            <w:tcW w:w="550" w:type="dxa"/>
            <w:tcBorders>
              <w:top w:val="nil"/>
              <w:left w:val="nil"/>
              <w:bottom w:val="single" w:sz="4" w:space="0" w:color="000000"/>
              <w:right w:val="nil"/>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Literature</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top w:val="single" w:sz="12" w:space="0" w:color="000000"/>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Foreign Language</w:t>
            </w:r>
          </w:p>
        </w:tc>
        <w:tc>
          <w:tcPr>
            <w:tcW w:w="550" w:type="dxa"/>
            <w:tcBorders>
              <w:top w:val="nil"/>
              <w:left w:val="nil"/>
              <w:bottom w:val="single" w:sz="4" w:space="0" w:color="000000"/>
              <w:right w:val="nil"/>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Foreign Language</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990" w:type="dxa"/>
            <w:tcBorders>
              <w:top w:val="single" w:sz="4" w:space="0" w:color="FFFFFF"/>
              <w:left w:val="single" w:sz="12" w:space="0" w:color="000000"/>
              <w:bottom w:val="single" w:sz="4" w:space="0" w:color="808080"/>
              <w:right w:val="single" w:sz="4" w:space="0" w:color="FFFFFF"/>
            </w:tcBorders>
            <w:shd w:val="clear" w:color="auto" w:fill="auto"/>
            <w:noWrap/>
            <w:vAlign w:val="bottom"/>
          </w:tcPr>
          <w:p w:rsidR="008440AE" w:rsidRPr="00EE0C45" w:rsidRDefault="008440AE" w:rsidP="008440AE">
            <w:pPr>
              <w:rPr>
                <w:rFonts w:eastAsia="Times New Roman"/>
                <w:b/>
                <w:bCs/>
                <w:color w:val="000000"/>
              </w:rPr>
            </w:pPr>
          </w:p>
        </w:tc>
        <w:tc>
          <w:tcPr>
            <w:tcW w:w="715" w:type="dxa"/>
            <w:tcBorders>
              <w:top w:val="single" w:sz="4" w:space="0" w:color="FFFFFF"/>
              <w:left w:val="single" w:sz="4" w:space="0" w:color="FFFFFF"/>
              <w:bottom w:val="single" w:sz="4" w:space="0" w:color="808080"/>
              <w:right w:val="single" w:sz="4" w:space="0" w:color="FFFFFF"/>
            </w:tcBorders>
            <w:shd w:val="clear" w:color="auto" w:fill="auto"/>
            <w:noWrap/>
            <w:vAlign w:val="bottom"/>
          </w:tcPr>
          <w:p w:rsidR="008440AE" w:rsidRPr="00EE0C45" w:rsidRDefault="008440AE" w:rsidP="008440AE">
            <w:pPr>
              <w:jc w:val="cente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18</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18</w:t>
            </w:r>
          </w:p>
        </w:tc>
        <w:tc>
          <w:tcPr>
            <w:tcW w:w="990" w:type="dxa"/>
            <w:tcBorders>
              <w:top w:val="single" w:sz="4" w:space="0" w:color="808080"/>
              <w:left w:val="single" w:sz="12" w:space="0" w:color="000000"/>
              <w:bottom w:val="single" w:sz="4" w:space="0" w:color="auto"/>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2</w:t>
            </w:r>
            <w:r w:rsidRPr="00EE0C45">
              <w:rPr>
                <w:rFonts w:eastAsia="Times New Roman"/>
                <w:b/>
                <w:bCs/>
                <w:color w:val="000000"/>
                <w:vertAlign w:val="superscript"/>
              </w:rPr>
              <w:t>nd</w:t>
            </w:r>
            <w:r w:rsidRPr="00EE0C45">
              <w:rPr>
                <w:rFonts w:eastAsia="Times New Roman"/>
                <w:b/>
                <w:bCs/>
                <w:color w:val="000000"/>
              </w:rPr>
              <w:t xml:space="preserve"> Year</w:t>
            </w:r>
          </w:p>
        </w:tc>
        <w:tc>
          <w:tcPr>
            <w:tcW w:w="715" w:type="dxa"/>
            <w:tcBorders>
              <w:top w:val="single" w:sz="4" w:space="0" w:color="808080"/>
              <w:bottom w:val="single" w:sz="4" w:space="0" w:color="auto"/>
            </w:tcBorders>
            <w:shd w:val="clear" w:color="000080" w:fill="D9D9D9"/>
            <w:noWrap/>
            <w:vAlign w:val="bottom"/>
          </w:tcPr>
          <w:p w:rsidR="008440AE" w:rsidRPr="00EE0C45" w:rsidRDefault="008440AE" w:rsidP="008440AE">
            <w:pPr>
              <w:jc w:val="center"/>
              <w:rPr>
                <w:rFonts w:eastAsia="Times New Roman"/>
                <w:b/>
                <w:bCs/>
                <w:color w:val="000000"/>
              </w:rPr>
            </w:pPr>
            <w:r w:rsidRPr="00EE0C45">
              <w:rPr>
                <w:rFonts w:eastAsia="Times New Roman"/>
                <w:b/>
                <w:bCs/>
                <w:color w:val="000000"/>
              </w:rPr>
              <w:t>36</w:t>
            </w:r>
          </w:p>
        </w:tc>
      </w:tr>
      <w:tr w:rsidR="008440AE" w:rsidRPr="00EE0C45" w:rsidTr="00EE0C45">
        <w:trPr>
          <w:trHeight w:val="255"/>
          <w:jc w:val="center"/>
        </w:trPr>
        <w:tc>
          <w:tcPr>
            <w:tcW w:w="725" w:type="dxa"/>
            <w:vMerge w:val="restart"/>
            <w:tcBorders>
              <w:top w:val="single" w:sz="4" w:space="0" w:color="990000"/>
              <w:left w:val="single" w:sz="12" w:space="0" w:color="000000"/>
            </w:tcBorders>
            <w:textDirection w:val="btLr"/>
            <w:vAlign w:val="center"/>
          </w:tcPr>
          <w:p w:rsidR="008440AE" w:rsidRPr="00EE0C45" w:rsidRDefault="008440AE" w:rsidP="008440AE">
            <w:pPr>
              <w:ind w:left="113" w:right="113"/>
              <w:jc w:val="center"/>
              <w:rPr>
                <w:rFonts w:eastAsia="Times New Roman"/>
                <w:b/>
                <w:smallCaps/>
                <w:color w:val="000000"/>
              </w:rPr>
            </w:pPr>
            <w:r w:rsidRPr="00EE0C45">
              <w:rPr>
                <w:rFonts w:eastAsia="Times New Roman"/>
                <w:b/>
                <w:smallCaps/>
                <w:color w:val="000000"/>
              </w:rPr>
              <w:t>Year 3</w:t>
            </w: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8440AE" w:rsidRPr="008111C4" w:rsidRDefault="008440AE" w:rsidP="008440AE">
            <w:pPr>
              <w:rPr>
                <w:rFonts w:ascii="Calibri" w:eastAsia="Times New Roman" w:hAnsi="Calibri" w:cs="Times New Roman"/>
                <w:color w:val="000000"/>
                <w:sz w:val="22"/>
                <w:szCs w:val="22"/>
              </w:rPr>
            </w:pPr>
            <w:r w:rsidRPr="008111C4">
              <w:rPr>
                <w:rFonts w:ascii="Calibri" w:eastAsia="Times New Roman" w:hAnsi="Calibri" w:cs="Times New Roman"/>
                <w:color w:val="000000"/>
                <w:sz w:val="22"/>
                <w:szCs w:val="22"/>
              </w:rPr>
              <w:t xml:space="preserve">GE – </w:t>
            </w:r>
            <w:r>
              <w:rPr>
                <w:rFonts w:ascii="Calibri" w:eastAsia="Times New Roman" w:hAnsi="Calibri" w:cs="Times New Roman"/>
                <w:color w:val="000000"/>
                <w:sz w:val="22"/>
                <w:szCs w:val="22"/>
              </w:rPr>
              <w:t>Social Science</w:t>
            </w:r>
          </w:p>
        </w:tc>
        <w:tc>
          <w:tcPr>
            <w:tcW w:w="550"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EEOB 2510</w:t>
            </w:r>
          </w:p>
        </w:tc>
        <w:tc>
          <w:tcPr>
            <w:tcW w:w="635"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val="restart"/>
            <w:tcBorders>
              <w:top w:val="single" w:sz="4" w:space="0" w:color="auto"/>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AF05EA" w:rsidRDefault="008440AE" w:rsidP="008440AE">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Biology 3401</w:t>
            </w:r>
          </w:p>
        </w:tc>
        <w:tc>
          <w:tcPr>
            <w:tcW w:w="550" w:type="dxa"/>
            <w:tcBorders>
              <w:top w:val="nil"/>
              <w:left w:val="nil"/>
              <w:bottom w:val="single" w:sz="4" w:space="0" w:color="auto"/>
              <w:right w:val="single" w:sz="4" w:space="0" w:color="auto"/>
            </w:tcBorders>
            <w:shd w:val="clear" w:color="auto" w:fill="auto"/>
            <w:noWrap/>
          </w:tcPr>
          <w:p w:rsidR="008440AE" w:rsidRPr="00AF05EA" w:rsidRDefault="008440AE" w:rsidP="008440AE">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Visual/Performing Arts</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Molecular Genetics 4500</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Historical Study or Cultures &amp; Ideas</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GE - Historical Study</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EEOB 2520</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Microbiology 4000</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Biochemistry 4511</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tcBorders>
              <w:top w:val="single" w:sz="4" w:space="0" w:color="FFFFFF"/>
              <w:left w:val="single" w:sz="12" w:space="0" w:color="000000"/>
              <w:bottom w:val="single" w:sz="4" w:space="0" w:color="808080"/>
              <w:right w:val="single" w:sz="4" w:space="0" w:color="FFFFFF"/>
            </w:tcBorders>
            <w:shd w:val="clear" w:color="auto" w:fill="auto"/>
            <w:vAlign w:val="center"/>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Pr>
                <w:rFonts w:eastAsia="Times New Roman"/>
                <w:b/>
                <w:color w:val="000000"/>
              </w:rPr>
              <w:t>17</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17</w:t>
            </w:r>
          </w:p>
        </w:tc>
        <w:tc>
          <w:tcPr>
            <w:tcW w:w="990" w:type="dxa"/>
            <w:tcBorders>
              <w:left w:val="single" w:sz="12" w:space="0" w:color="000000"/>
              <w:bottom w:val="single" w:sz="4" w:space="0" w:color="auto"/>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3</w:t>
            </w:r>
            <w:r w:rsidRPr="00EE0C45">
              <w:rPr>
                <w:rFonts w:eastAsia="Times New Roman"/>
                <w:b/>
                <w:bCs/>
                <w:color w:val="000000"/>
                <w:vertAlign w:val="superscript"/>
              </w:rPr>
              <w:t>rd</w:t>
            </w:r>
            <w:r w:rsidRPr="00EE0C45">
              <w:rPr>
                <w:rFonts w:eastAsia="Times New Roman"/>
                <w:b/>
                <w:bCs/>
                <w:color w:val="000000"/>
              </w:rPr>
              <w:t xml:space="preserve"> Year</w:t>
            </w:r>
          </w:p>
        </w:tc>
        <w:tc>
          <w:tcPr>
            <w:tcW w:w="715" w:type="dxa"/>
            <w:tcBorders>
              <w:bottom w:val="single" w:sz="4" w:space="0" w:color="auto"/>
            </w:tcBorders>
            <w:shd w:val="clear" w:color="000080" w:fill="D9D9D9"/>
            <w:noWrap/>
            <w:vAlign w:val="bottom"/>
            <w:hideMark/>
          </w:tcPr>
          <w:p w:rsidR="008440AE" w:rsidRPr="00EE0C45" w:rsidRDefault="008440AE" w:rsidP="008440AE">
            <w:pPr>
              <w:jc w:val="center"/>
              <w:rPr>
                <w:rFonts w:eastAsia="Times New Roman"/>
                <w:b/>
                <w:bCs/>
                <w:color w:val="000000"/>
              </w:rPr>
            </w:pPr>
            <w:r w:rsidRPr="00EE0C45">
              <w:rPr>
                <w:rFonts w:eastAsia="Times New Roman"/>
                <w:b/>
                <w:bCs/>
                <w:color w:val="000000"/>
              </w:rPr>
              <w:t>3</w:t>
            </w:r>
            <w:r>
              <w:rPr>
                <w:rFonts w:eastAsia="Times New Roman"/>
                <w:b/>
                <w:bCs/>
                <w:color w:val="000000"/>
              </w:rPr>
              <w:t>4</w:t>
            </w:r>
          </w:p>
        </w:tc>
      </w:tr>
      <w:tr w:rsidR="008440AE" w:rsidRPr="00EE0C45" w:rsidTr="00EE0C45">
        <w:trPr>
          <w:trHeight w:val="255"/>
          <w:jc w:val="center"/>
        </w:trPr>
        <w:tc>
          <w:tcPr>
            <w:tcW w:w="725" w:type="dxa"/>
            <w:vMerge w:val="restart"/>
            <w:tcBorders>
              <w:left w:val="single" w:sz="12" w:space="0" w:color="000000"/>
            </w:tcBorders>
            <w:textDirection w:val="btLr"/>
            <w:vAlign w:val="center"/>
          </w:tcPr>
          <w:p w:rsidR="008440AE" w:rsidRPr="00EE0C45" w:rsidRDefault="008440AE" w:rsidP="008440AE">
            <w:pPr>
              <w:ind w:left="113" w:right="113"/>
              <w:jc w:val="center"/>
              <w:rPr>
                <w:rFonts w:eastAsia="Times New Roman"/>
                <w:b/>
                <w:smallCaps/>
                <w:color w:val="000000"/>
              </w:rPr>
            </w:pPr>
            <w:r w:rsidRPr="00EE0C45">
              <w:rPr>
                <w:rFonts w:eastAsia="Times New Roman"/>
                <w:b/>
                <w:smallCaps/>
                <w:color w:val="000000"/>
              </w:rPr>
              <w:t>Year 4</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Dentistry 6200</w:t>
            </w:r>
          </w:p>
        </w:tc>
        <w:tc>
          <w:tcPr>
            <w:tcW w:w="550"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Dentistry 6400</w:t>
            </w:r>
          </w:p>
        </w:tc>
        <w:tc>
          <w:tcPr>
            <w:tcW w:w="635"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val="restart"/>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773A88">
        <w:trPr>
          <w:trHeight w:val="255"/>
          <w:jc w:val="center"/>
        </w:trPr>
        <w:tc>
          <w:tcPr>
            <w:tcW w:w="725" w:type="dxa"/>
            <w:vMerge/>
            <w:tcBorders>
              <w:left w:val="single" w:sz="12" w:space="0" w:color="000000"/>
            </w:tcBorders>
          </w:tcPr>
          <w:p w:rsidR="008440AE" w:rsidRPr="00EE0C45" w:rsidRDefault="008440AE" w:rsidP="008440AE">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Dentistry 6415</w:t>
            </w:r>
          </w:p>
        </w:tc>
        <w:tc>
          <w:tcPr>
            <w:tcW w:w="550" w:type="dxa"/>
            <w:tcBorders>
              <w:top w:val="nil"/>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Anatomy 6512</w:t>
            </w:r>
          </w:p>
        </w:tc>
        <w:tc>
          <w:tcPr>
            <w:tcW w:w="635" w:type="dxa"/>
            <w:tcBorders>
              <w:top w:val="nil"/>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8</w:t>
            </w: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773A88">
        <w:trPr>
          <w:trHeight w:val="255"/>
          <w:jc w:val="center"/>
        </w:trPr>
        <w:tc>
          <w:tcPr>
            <w:tcW w:w="725" w:type="dxa"/>
            <w:vMerge/>
            <w:tcBorders>
              <w:left w:val="single" w:sz="12" w:space="0" w:color="000000"/>
            </w:tcBorders>
          </w:tcPr>
          <w:p w:rsidR="008440AE" w:rsidRPr="00EE0C45" w:rsidRDefault="008440AE" w:rsidP="008440AE">
            <w:pPr>
              <w:rPr>
                <w:rFonts w:eastAsia="Times New Roman"/>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Anatomy 6511</w:t>
            </w:r>
          </w:p>
        </w:tc>
        <w:tc>
          <w:tcPr>
            <w:tcW w:w="550" w:type="dxa"/>
            <w:tcBorders>
              <w:top w:val="single" w:sz="4" w:space="0" w:color="000000"/>
              <w:left w:val="nil"/>
              <w:bottom w:val="single" w:sz="4" w:space="0" w:color="000000"/>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7</w:t>
            </w:r>
          </w:p>
        </w:tc>
        <w:tc>
          <w:tcPr>
            <w:tcW w:w="3851" w:type="dxa"/>
            <w:tcBorders>
              <w:top w:val="single" w:sz="4" w:space="0" w:color="auto"/>
              <w:left w:val="single" w:sz="4" w:space="0" w:color="auto"/>
              <w:bottom w:val="single" w:sz="4" w:space="0" w:color="auto"/>
              <w:right w:val="single" w:sz="4" w:space="0" w:color="auto"/>
            </w:tcBorders>
            <w:noWrap/>
          </w:tcPr>
          <w:p w:rsidR="008440AE" w:rsidRPr="00EE0C45" w:rsidRDefault="008440AE" w:rsidP="008440AE">
            <w:pPr>
              <w:widowControl w:val="0"/>
              <w:spacing w:line="270" w:lineRule="exact"/>
              <w:ind w:left="119"/>
              <w:rPr>
                <w:rFonts w:eastAsia="Cambria"/>
                <w:sz w:val="22"/>
                <w:szCs w:val="22"/>
              </w:rPr>
            </w:pPr>
          </w:p>
        </w:tc>
        <w:tc>
          <w:tcPr>
            <w:tcW w:w="635" w:type="dxa"/>
            <w:tcBorders>
              <w:top w:val="single" w:sz="4" w:space="0" w:color="auto"/>
              <w:left w:val="single" w:sz="4" w:space="0" w:color="auto"/>
              <w:bottom w:val="single" w:sz="4" w:space="0" w:color="auto"/>
              <w:right w:val="single" w:sz="3" w:space="0" w:color="000000"/>
            </w:tcBorders>
            <w:noWrap/>
          </w:tcPr>
          <w:p w:rsidR="008440AE" w:rsidRPr="00EE0C45" w:rsidRDefault="008440AE" w:rsidP="008440AE">
            <w:pPr>
              <w:widowControl w:val="0"/>
              <w:spacing w:line="270" w:lineRule="exact"/>
              <w:jc w:val="center"/>
              <w:rPr>
                <w:rFonts w:eastAsia="Georgia"/>
                <w:sz w:val="22"/>
                <w:szCs w:val="22"/>
              </w:rPr>
            </w:pP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13</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12</w:t>
            </w:r>
          </w:p>
        </w:tc>
        <w:tc>
          <w:tcPr>
            <w:tcW w:w="990" w:type="dxa"/>
            <w:tcBorders>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4</w:t>
            </w:r>
            <w:r w:rsidRPr="00EE0C45">
              <w:rPr>
                <w:rFonts w:eastAsia="Times New Roman"/>
                <w:b/>
                <w:bCs/>
                <w:color w:val="000000"/>
                <w:vertAlign w:val="superscript"/>
              </w:rPr>
              <w:t>th</w:t>
            </w:r>
            <w:r w:rsidRPr="00EE0C45">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8440AE" w:rsidRPr="00EE0C45" w:rsidRDefault="008440AE" w:rsidP="008440AE">
            <w:pPr>
              <w:jc w:val="center"/>
              <w:rPr>
                <w:rFonts w:eastAsia="Times New Roman"/>
                <w:b/>
                <w:bCs/>
                <w:color w:val="000000"/>
              </w:rPr>
            </w:pPr>
            <w:r w:rsidRPr="00EE0C45">
              <w:rPr>
                <w:rFonts w:eastAsia="Times New Roman"/>
                <w:b/>
                <w:bCs/>
                <w:color w:val="000000"/>
              </w:rPr>
              <w:t>25</w:t>
            </w:r>
          </w:p>
        </w:tc>
      </w:tr>
      <w:tr w:rsidR="008440AE" w:rsidRPr="00EE0C45" w:rsidTr="00EE0C45">
        <w:trPr>
          <w:trHeight w:val="255"/>
          <w:jc w:val="center"/>
        </w:trPr>
        <w:tc>
          <w:tcPr>
            <w:tcW w:w="725" w:type="dxa"/>
            <w:tcBorders>
              <w:top w:val="single" w:sz="4" w:space="0" w:color="990000"/>
              <w:left w:val="single" w:sz="4" w:space="0" w:color="FFFFFF"/>
              <w:bottom w:val="single" w:sz="4" w:space="0" w:color="FFFFFF"/>
              <w:right w:val="single" w:sz="4" w:space="0" w:color="FFFFFF"/>
            </w:tcBorders>
            <w:shd w:val="clear" w:color="000080" w:fill="auto"/>
          </w:tcPr>
          <w:p w:rsidR="008440AE" w:rsidRPr="00EE0C45" w:rsidRDefault="008440AE" w:rsidP="008440AE">
            <w:pPr>
              <w:rPr>
                <w:rFonts w:eastAsia="Times New Roman"/>
                <w:b/>
                <w:color w:val="000000"/>
              </w:rPr>
            </w:pPr>
          </w:p>
        </w:tc>
        <w:tc>
          <w:tcPr>
            <w:tcW w:w="3689"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550"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jc w:val="center"/>
              <w:rPr>
                <w:rFonts w:eastAsia="Times New Roman"/>
                <w:b/>
                <w:color w:val="000000"/>
              </w:rPr>
            </w:pPr>
          </w:p>
        </w:tc>
        <w:tc>
          <w:tcPr>
            <w:tcW w:w="3851"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635"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jc w:val="center"/>
              <w:rPr>
                <w:rFonts w:eastAsia="Times New Roman"/>
                <w:b/>
                <w:color w:val="000000"/>
              </w:rPr>
            </w:pPr>
          </w:p>
        </w:tc>
        <w:tc>
          <w:tcPr>
            <w:tcW w:w="990"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8440AE" w:rsidRPr="00EE0C45" w:rsidRDefault="008440AE" w:rsidP="008440AE">
            <w:pPr>
              <w:rPr>
                <w:rFonts w:eastAsia="Times New Roman"/>
                <w:b/>
                <w:bCs/>
                <w:color w:val="000000"/>
              </w:rPr>
            </w:pPr>
          </w:p>
        </w:tc>
        <w:tc>
          <w:tcPr>
            <w:tcW w:w="715"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8440AE" w:rsidRPr="00EE0C45" w:rsidRDefault="008440AE" w:rsidP="008440AE">
            <w:pPr>
              <w:jc w:val="center"/>
              <w:rPr>
                <w:rFonts w:eastAsia="Times New Roman"/>
                <w:b/>
                <w:bCs/>
                <w:color w:val="000000"/>
              </w:rPr>
            </w:pPr>
          </w:p>
        </w:tc>
      </w:tr>
      <w:tr w:rsidR="008440AE" w:rsidRPr="00EE0C45" w:rsidTr="00EE0C45">
        <w:trPr>
          <w:trHeight w:val="458"/>
          <w:jc w:val="center"/>
        </w:trPr>
        <w:tc>
          <w:tcPr>
            <w:tcW w:w="4964" w:type="dxa"/>
            <w:gridSpan w:val="3"/>
            <w:tcBorders>
              <w:top w:val="single" w:sz="4" w:space="0" w:color="FFFFFF"/>
              <w:left w:val="single" w:sz="4" w:space="0" w:color="FFFFFF"/>
              <w:bottom w:val="single" w:sz="4" w:space="0" w:color="FFFFFF"/>
              <w:right w:val="single" w:sz="4" w:space="0" w:color="FFFFFF"/>
            </w:tcBorders>
            <w:shd w:val="clear" w:color="000080" w:fill="auto"/>
            <w:vAlign w:val="center"/>
          </w:tcPr>
          <w:p w:rsidR="008440AE" w:rsidRPr="00EE0C45" w:rsidRDefault="008440AE" w:rsidP="008440AE">
            <w:pPr>
              <w:jc w:val="center"/>
              <w:rPr>
                <w:rFonts w:eastAsia="Times New Roman"/>
                <w:b/>
                <w:color w:val="000000"/>
              </w:rPr>
            </w:pPr>
          </w:p>
        </w:tc>
        <w:tc>
          <w:tcPr>
            <w:tcW w:w="3851" w:type="dxa"/>
            <w:tcBorders>
              <w:top w:val="single" w:sz="4" w:space="0" w:color="FFFFFF"/>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635" w:type="dxa"/>
            <w:tcBorders>
              <w:top w:val="single" w:sz="4" w:space="0" w:color="FFFFFF"/>
              <w:left w:val="single" w:sz="4" w:space="0" w:color="FFFFFF"/>
              <w:bottom w:val="single" w:sz="4" w:space="0" w:color="FFFFFF"/>
              <w:right w:val="single" w:sz="4" w:space="0" w:color="808080"/>
            </w:tcBorders>
            <w:shd w:val="clear" w:color="000080" w:fill="auto"/>
            <w:noWrap/>
            <w:vAlign w:val="bottom"/>
          </w:tcPr>
          <w:p w:rsidR="008440AE" w:rsidRPr="00EE0C45" w:rsidRDefault="008440AE" w:rsidP="008440AE">
            <w:pPr>
              <w:jc w:val="center"/>
              <w:rPr>
                <w:rFonts w:eastAsia="Times New Roman"/>
                <w:b/>
                <w:color w:val="000000"/>
              </w:rPr>
            </w:pPr>
          </w:p>
        </w:tc>
        <w:tc>
          <w:tcPr>
            <w:tcW w:w="990" w:type="dxa"/>
            <w:tcBorders>
              <w:top w:val="single" w:sz="4" w:space="0" w:color="808080"/>
              <w:left w:val="single" w:sz="4" w:space="0" w:color="808080"/>
              <w:bottom w:val="single" w:sz="4" w:space="0" w:color="990000"/>
              <w:right w:val="single" w:sz="4" w:space="0" w:color="808080"/>
            </w:tcBorders>
            <w:shd w:val="clear" w:color="000080" w:fill="D9D9D9"/>
            <w:noWrap/>
            <w:vAlign w:val="bottom"/>
          </w:tcPr>
          <w:p w:rsidR="008440AE" w:rsidRPr="00EE0C45" w:rsidRDefault="008440AE" w:rsidP="008440AE">
            <w:pPr>
              <w:rPr>
                <w:rFonts w:eastAsia="Times New Roman"/>
                <w:b/>
                <w:bCs/>
                <w:smallCaps/>
                <w:color w:val="000000"/>
              </w:rPr>
            </w:pPr>
            <w:r w:rsidRPr="00EE0C45">
              <w:rPr>
                <w:rFonts w:eastAsia="Times New Roman"/>
                <w:b/>
                <w:bCs/>
                <w:smallCaps/>
                <w:color w:val="000000"/>
              </w:rPr>
              <w:t>Total Hours</w:t>
            </w:r>
          </w:p>
        </w:tc>
        <w:tc>
          <w:tcPr>
            <w:tcW w:w="715" w:type="dxa"/>
            <w:tcBorders>
              <w:left w:val="single" w:sz="4" w:space="0" w:color="808080"/>
              <w:bottom w:val="single" w:sz="4" w:space="0" w:color="990000"/>
            </w:tcBorders>
            <w:shd w:val="clear" w:color="000080" w:fill="D9D9D9"/>
            <w:noWrap/>
            <w:vAlign w:val="center"/>
          </w:tcPr>
          <w:p w:rsidR="008440AE" w:rsidRPr="00EE0C45" w:rsidRDefault="008440AE" w:rsidP="008440AE">
            <w:pPr>
              <w:jc w:val="center"/>
              <w:rPr>
                <w:rFonts w:eastAsia="Times New Roman"/>
                <w:b/>
                <w:bCs/>
                <w:color w:val="000000"/>
              </w:rPr>
            </w:pPr>
            <w:r w:rsidRPr="00EE0C45">
              <w:rPr>
                <w:rFonts w:eastAsia="Times New Roman"/>
                <w:b/>
                <w:bCs/>
                <w:color w:val="000000"/>
              </w:rPr>
              <w:t>1</w:t>
            </w:r>
            <w:r>
              <w:rPr>
                <w:rFonts w:eastAsia="Times New Roman"/>
                <w:b/>
                <w:bCs/>
                <w:color w:val="000000"/>
              </w:rPr>
              <w:t>32</w:t>
            </w:r>
          </w:p>
        </w:tc>
      </w:tr>
    </w:tbl>
    <w:p w:rsidR="000E6534" w:rsidRDefault="000E6534" w:rsidP="00276081">
      <w:pPr>
        <w:jc w:val="center"/>
        <w:rPr>
          <w:sz w:val="22"/>
          <w:szCs w:val="24"/>
        </w:rPr>
      </w:pPr>
    </w:p>
    <w:p w:rsidR="00EE0C45" w:rsidRDefault="00EE0C45" w:rsidP="00276081">
      <w:pPr>
        <w:jc w:val="center"/>
        <w:rPr>
          <w:sz w:val="22"/>
          <w:szCs w:val="24"/>
        </w:rPr>
      </w:pPr>
    </w:p>
    <w:p w:rsidR="00AF05EA" w:rsidRDefault="00AF05EA">
      <w:pPr>
        <w:rPr>
          <w:sz w:val="22"/>
          <w:szCs w:val="24"/>
        </w:rPr>
      </w:pPr>
      <w:r>
        <w:rPr>
          <w:sz w:val="22"/>
          <w:szCs w:val="24"/>
        </w:rPr>
        <w:br w:type="page"/>
      </w:r>
    </w:p>
    <w:tbl>
      <w:tblPr>
        <w:tblW w:w="11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25"/>
        <w:gridCol w:w="3689"/>
        <w:gridCol w:w="550"/>
        <w:gridCol w:w="3851"/>
        <w:gridCol w:w="635"/>
        <w:gridCol w:w="990"/>
        <w:gridCol w:w="715"/>
      </w:tblGrid>
      <w:tr w:rsidR="00AF05EA" w:rsidRPr="00AF05EA" w:rsidTr="00AF05EA">
        <w:trPr>
          <w:trHeight w:val="512"/>
          <w:jc w:val="center"/>
        </w:trPr>
        <w:tc>
          <w:tcPr>
            <w:tcW w:w="725" w:type="dxa"/>
            <w:tcBorders>
              <w:top w:val="single" w:sz="4" w:space="0" w:color="D9D9D9"/>
              <w:left w:val="single" w:sz="4" w:space="0" w:color="D9D9D9"/>
              <w:bottom w:val="single" w:sz="4" w:space="0" w:color="808080"/>
              <w:right w:val="single" w:sz="4" w:space="0" w:color="D9D9D9"/>
            </w:tcBorders>
            <w:shd w:val="clear" w:color="auto" w:fill="D9D9D9"/>
          </w:tcPr>
          <w:p w:rsidR="00AF05EA" w:rsidRPr="00AF05EA" w:rsidRDefault="00AF05EA" w:rsidP="00AF05EA">
            <w:pPr>
              <w:jc w:val="center"/>
              <w:rPr>
                <w:rFonts w:eastAsia="Times New Roman"/>
                <w:b/>
                <w:bCs/>
                <w:smallCaps/>
                <w:color w:val="000000"/>
              </w:rPr>
            </w:pPr>
          </w:p>
        </w:tc>
        <w:tc>
          <w:tcPr>
            <w:tcW w:w="8725" w:type="dxa"/>
            <w:gridSpan w:val="4"/>
            <w:tcBorders>
              <w:top w:val="single" w:sz="4" w:space="0" w:color="D9D9D9"/>
              <w:left w:val="single" w:sz="4" w:space="0" w:color="D9D9D9"/>
              <w:bottom w:val="nil"/>
              <w:right w:val="single" w:sz="4" w:space="0" w:color="D9D9D9"/>
            </w:tcBorders>
            <w:shd w:val="clear" w:color="auto" w:fill="D9D9D9"/>
            <w:noWrap/>
            <w:vAlign w:val="center"/>
          </w:tcPr>
          <w:p w:rsidR="00AF05EA" w:rsidRPr="00AF05EA" w:rsidRDefault="00AF05EA" w:rsidP="00AF05EA">
            <w:pPr>
              <w:jc w:val="center"/>
              <w:rPr>
                <w:rFonts w:eastAsia="Times New Roman"/>
                <w:b/>
                <w:bCs/>
                <w:smallCaps/>
                <w:color w:val="000000"/>
                <w:sz w:val="24"/>
                <w:szCs w:val="24"/>
              </w:rPr>
            </w:pPr>
            <w:r w:rsidRPr="00AF05EA">
              <w:rPr>
                <w:rFonts w:eastAsia="Times New Roman"/>
                <w:b/>
                <w:bCs/>
                <w:smallCaps/>
                <w:color w:val="000000"/>
                <w:sz w:val="24"/>
                <w:szCs w:val="24"/>
              </w:rPr>
              <w:t>Biology BA/DDS Sample 4-Year Plan</w:t>
            </w:r>
          </w:p>
        </w:tc>
        <w:tc>
          <w:tcPr>
            <w:tcW w:w="1705" w:type="dxa"/>
            <w:gridSpan w:val="2"/>
            <w:tcBorders>
              <w:top w:val="single" w:sz="4" w:space="0" w:color="FFFFFF"/>
              <w:left w:val="single" w:sz="4" w:space="0" w:color="D9D9D9"/>
              <w:bottom w:val="single" w:sz="4" w:space="0" w:color="FFFFFF"/>
              <w:right w:val="single" w:sz="4" w:space="0" w:color="FFFFFF"/>
            </w:tcBorders>
            <w:shd w:val="clear" w:color="auto" w:fill="auto"/>
            <w:vAlign w:val="center"/>
          </w:tcPr>
          <w:p w:rsidR="00AF05EA" w:rsidRPr="00AF05EA" w:rsidRDefault="00AF05EA" w:rsidP="00AF05EA">
            <w:pPr>
              <w:jc w:val="center"/>
              <w:rPr>
                <w:rFonts w:eastAsia="Times New Roman"/>
                <w:b/>
                <w:bCs/>
                <w:smallCaps/>
                <w:color w:val="000000"/>
              </w:rPr>
            </w:pPr>
          </w:p>
        </w:tc>
      </w:tr>
      <w:tr w:rsidR="00AF05EA" w:rsidRPr="00AF05EA" w:rsidTr="00AF05EA">
        <w:trPr>
          <w:trHeight w:val="440"/>
          <w:jc w:val="center"/>
        </w:trPr>
        <w:tc>
          <w:tcPr>
            <w:tcW w:w="725" w:type="dxa"/>
            <w:tcBorders>
              <w:top w:val="single" w:sz="4" w:space="0" w:color="808080"/>
              <w:left w:val="single" w:sz="12" w:space="0" w:color="000000"/>
              <w:bottom w:val="double" w:sz="4" w:space="0" w:color="990000"/>
              <w:right w:val="single" w:sz="4" w:space="0" w:color="808080"/>
            </w:tcBorders>
          </w:tcPr>
          <w:p w:rsidR="00AF05EA" w:rsidRPr="00AF05EA" w:rsidRDefault="00AF05EA" w:rsidP="00AF05EA">
            <w:pPr>
              <w:jc w:val="center"/>
              <w:rPr>
                <w:rFonts w:eastAsia="Times New Roman"/>
                <w:b/>
                <w:bCs/>
                <w:color w:val="000000"/>
              </w:rPr>
            </w:pPr>
          </w:p>
        </w:tc>
        <w:tc>
          <w:tcPr>
            <w:tcW w:w="3689" w:type="dxa"/>
            <w:tcBorders>
              <w:left w:val="single" w:sz="12" w:space="0" w:color="000000"/>
              <w:bottom w:val="double" w:sz="4" w:space="0" w:color="990000"/>
              <w:right w:val="single" w:sz="4" w:space="0" w:color="80808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Autumn Semester</w:t>
            </w:r>
          </w:p>
        </w:tc>
        <w:tc>
          <w:tcPr>
            <w:tcW w:w="550" w:type="dxa"/>
            <w:tcBorders>
              <w:top w:val="single" w:sz="4" w:space="0" w:color="808080"/>
              <w:left w:val="single" w:sz="4" w:space="0" w:color="808080"/>
              <w:bottom w:val="double" w:sz="4" w:space="0" w:color="990000"/>
              <w:right w:val="single" w:sz="12" w:space="0" w:color="00000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Cr Hrs</w:t>
            </w:r>
          </w:p>
        </w:tc>
        <w:tc>
          <w:tcPr>
            <w:tcW w:w="3851" w:type="dxa"/>
            <w:tcBorders>
              <w:top w:val="single" w:sz="4" w:space="0" w:color="808080"/>
              <w:left w:val="single" w:sz="12" w:space="0" w:color="000000"/>
              <w:bottom w:val="double" w:sz="4" w:space="0" w:color="990000"/>
              <w:right w:val="single" w:sz="4" w:space="0" w:color="80808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Spring Semester</w:t>
            </w:r>
          </w:p>
        </w:tc>
        <w:tc>
          <w:tcPr>
            <w:tcW w:w="635" w:type="dxa"/>
            <w:tcBorders>
              <w:left w:val="single" w:sz="4" w:space="0" w:color="808080"/>
              <w:bottom w:val="double" w:sz="4" w:space="0" w:color="990000"/>
              <w:right w:val="single" w:sz="12" w:space="0" w:color="00000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Cr Hrs</w:t>
            </w:r>
          </w:p>
        </w:tc>
        <w:tc>
          <w:tcPr>
            <w:tcW w:w="1705" w:type="dxa"/>
            <w:gridSpan w:val="2"/>
            <w:vMerge w:val="restart"/>
            <w:tcBorders>
              <w:top w:val="nil"/>
              <w:left w:val="single" w:sz="12" w:space="0" w:color="000000"/>
              <w:bottom w:val="single" w:sz="4" w:space="0" w:color="FFFFFF"/>
              <w:right w:val="single" w:sz="4" w:space="0" w:color="FFFFFF"/>
            </w:tcBorders>
            <w:shd w:val="clear" w:color="auto" w:fill="auto"/>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 </w:t>
            </w:r>
          </w:p>
        </w:tc>
      </w:tr>
      <w:tr w:rsidR="00AF05EA" w:rsidRPr="00AF05EA" w:rsidTr="00AF05EA">
        <w:trPr>
          <w:trHeight w:val="255"/>
          <w:jc w:val="center"/>
        </w:trPr>
        <w:tc>
          <w:tcPr>
            <w:tcW w:w="725" w:type="dxa"/>
            <w:vMerge w:val="restart"/>
            <w:tcBorders>
              <w:top w:val="double" w:sz="4" w:space="0" w:color="990000"/>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1</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Chemistry 1210</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English 1110.01</w:t>
            </w:r>
          </w:p>
        </w:tc>
        <w:tc>
          <w:tcPr>
            <w:tcW w:w="635"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Math 1150</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Chemistry 1220</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Biology 1113</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Biology 1114</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College Survey</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635" w:type="dxa"/>
            <w:tcBorders>
              <w:top w:val="nil"/>
              <w:left w:val="nil"/>
              <w:bottom w:val="nil"/>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15</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990"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1</w:t>
            </w:r>
            <w:r w:rsidRPr="00AF05EA">
              <w:rPr>
                <w:rFonts w:eastAsia="Times New Roman"/>
                <w:b/>
                <w:bCs/>
                <w:color w:val="000000"/>
                <w:vertAlign w:val="superscript"/>
              </w:rPr>
              <w:t>st</w:t>
            </w:r>
            <w:r w:rsidRPr="00AF05EA">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31</w:t>
            </w:r>
          </w:p>
        </w:tc>
      </w:tr>
      <w:tr w:rsidR="00AF05EA" w:rsidRPr="00AF05EA" w:rsidTr="00AF05EA">
        <w:trPr>
          <w:trHeight w:val="255"/>
          <w:jc w:val="center"/>
        </w:trPr>
        <w:tc>
          <w:tcPr>
            <w:tcW w:w="725" w:type="dxa"/>
            <w:vMerge w:val="restart"/>
            <w:tcBorders>
              <w:top w:val="single" w:sz="4" w:space="0" w:color="990000"/>
              <w:left w:val="single" w:sz="12" w:space="0" w:color="000000"/>
              <w:bottom w:val="single" w:sz="4" w:space="0" w:color="99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2</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Physics 1200</w:t>
            </w:r>
          </w:p>
        </w:tc>
        <w:tc>
          <w:tcPr>
            <w:tcW w:w="550" w:type="dxa"/>
            <w:tcBorders>
              <w:top w:val="single" w:sz="4" w:space="0" w:color="000000"/>
              <w:left w:val="nil"/>
              <w:bottom w:val="single" w:sz="4" w:space="0" w:color="000000"/>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Chemistry 2520</w:t>
            </w:r>
          </w:p>
        </w:tc>
        <w:tc>
          <w:tcPr>
            <w:tcW w:w="635"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val="restart"/>
            <w:tcBorders>
              <w:top w:val="single" w:sz="4" w:space="0" w:color="990000"/>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Chemistry 2510</w:t>
            </w:r>
          </w:p>
        </w:tc>
        <w:tc>
          <w:tcPr>
            <w:tcW w:w="550" w:type="dxa"/>
            <w:tcBorders>
              <w:top w:val="nil"/>
              <w:left w:val="nil"/>
              <w:bottom w:val="single" w:sz="4" w:space="0" w:color="000000"/>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343F9C" w:rsidP="00AF05EA">
            <w:pPr>
              <w:rPr>
                <w:rFonts w:ascii="Calibri" w:eastAsia="Times New Roman" w:hAnsi="Calibri" w:cs="Times New Roman"/>
                <w:color w:val="000000"/>
                <w:sz w:val="22"/>
                <w:szCs w:val="22"/>
              </w:rPr>
            </w:pPr>
            <w:r w:rsidRPr="00343F9C">
              <w:rPr>
                <w:rFonts w:ascii="Calibri" w:eastAsia="Times New Roman" w:hAnsi="Calibri" w:cs="Times New Roman"/>
                <w:color w:val="000000"/>
                <w:sz w:val="22"/>
                <w:szCs w:val="22"/>
              </w:rPr>
              <w:t>Biochemistry 4511</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nil"/>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Data Analysis</w:t>
            </w:r>
          </w:p>
        </w:tc>
        <w:tc>
          <w:tcPr>
            <w:tcW w:w="550" w:type="dxa"/>
            <w:tcBorders>
              <w:top w:val="nil"/>
              <w:left w:val="nil"/>
              <w:bottom w:val="nil"/>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- 2nd Writing</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12" w:space="0" w:color="000000"/>
            </w:tcBorders>
          </w:tcPr>
          <w:p w:rsidR="00AF05EA" w:rsidRPr="00AF05EA" w:rsidRDefault="00AF05EA" w:rsidP="00AF05EA">
            <w:pPr>
              <w:rPr>
                <w:rFonts w:eastAsia="Times New Roman"/>
                <w:color w:val="000000"/>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550" w:type="dxa"/>
            <w:tcBorders>
              <w:top w:val="single" w:sz="4" w:space="0" w:color="auto"/>
              <w:left w:val="nil"/>
              <w:bottom w:val="single" w:sz="4" w:space="0" w:color="auto"/>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Social Science</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top w:val="single" w:sz="12" w:space="0" w:color="000000"/>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 </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 </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990" w:type="dxa"/>
            <w:tcBorders>
              <w:top w:val="single" w:sz="4" w:space="0" w:color="FFFFFF"/>
              <w:left w:val="single" w:sz="12" w:space="0" w:color="000000"/>
              <w:bottom w:val="single" w:sz="4" w:space="0" w:color="808080"/>
              <w:right w:val="single" w:sz="4" w:space="0" w:color="FFFFFF"/>
            </w:tcBorders>
            <w:shd w:val="clear" w:color="auto" w:fill="auto"/>
            <w:noWrap/>
            <w:vAlign w:val="bottom"/>
          </w:tcPr>
          <w:p w:rsidR="00AF05EA" w:rsidRPr="00AF05EA" w:rsidRDefault="00AF05EA" w:rsidP="00AF05EA">
            <w:pPr>
              <w:rPr>
                <w:rFonts w:eastAsia="Times New Roman"/>
                <w:b/>
                <w:bCs/>
                <w:color w:val="000000"/>
              </w:rPr>
            </w:pPr>
          </w:p>
        </w:tc>
        <w:tc>
          <w:tcPr>
            <w:tcW w:w="715" w:type="dxa"/>
            <w:tcBorders>
              <w:top w:val="single" w:sz="4" w:space="0" w:color="FFFFFF"/>
              <w:left w:val="single" w:sz="4" w:space="0" w:color="FFFFFF"/>
              <w:bottom w:val="single" w:sz="4" w:space="0" w:color="808080"/>
              <w:right w:val="single" w:sz="4" w:space="0" w:color="FFFFFF"/>
            </w:tcBorders>
            <w:shd w:val="clear" w:color="auto" w:fill="auto"/>
            <w:noWrap/>
            <w:vAlign w:val="bottom"/>
          </w:tcPr>
          <w:p w:rsidR="00AF05EA" w:rsidRPr="00AF05EA" w:rsidRDefault="00AF05EA" w:rsidP="00AF05EA">
            <w:pPr>
              <w:jc w:val="cente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18</w:t>
            </w:r>
          </w:p>
        </w:tc>
        <w:tc>
          <w:tcPr>
            <w:tcW w:w="990" w:type="dxa"/>
            <w:tcBorders>
              <w:top w:val="single" w:sz="4" w:space="0" w:color="808080"/>
              <w:left w:val="single" w:sz="12" w:space="0" w:color="000000"/>
              <w:bottom w:val="single" w:sz="4" w:space="0" w:color="auto"/>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2</w:t>
            </w:r>
            <w:r w:rsidRPr="00AF05EA">
              <w:rPr>
                <w:rFonts w:eastAsia="Times New Roman"/>
                <w:b/>
                <w:bCs/>
                <w:color w:val="000000"/>
                <w:vertAlign w:val="superscript"/>
              </w:rPr>
              <w:t>nd</w:t>
            </w:r>
            <w:r w:rsidRPr="00AF05EA">
              <w:rPr>
                <w:rFonts w:eastAsia="Times New Roman"/>
                <w:b/>
                <w:bCs/>
                <w:color w:val="000000"/>
              </w:rPr>
              <w:t xml:space="preserve"> Year</w:t>
            </w:r>
          </w:p>
        </w:tc>
        <w:tc>
          <w:tcPr>
            <w:tcW w:w="715" w:type="dxa"/>
            <w:tcBorders>
              <w:top w:val="single" w:sz="4" w:space="0" w:color="808080"/>
              <w:bottom w:val="single" w:sz="4" w:space="0" w:color="auto"/>
            </w:tcBorders>
            <w:shd w:val="clear" w:color="000080" w:fill="D9D9D9"/>
            <w:noWrap/>
            <w:vAlign w:val="bottom"/>
          </w:tcPr>
          <w:p w:rsidR="00AF05EA" w:rsidRPr="00AF05EA" w:rsidRDefault="00AF05EA" w:rsidP="00AF05EA">
            <w:pPr>
              <w:jc w:val="center"/>
              <w:rPr>
                <w:rFonts w:eastAsia="Times New Roman"/>
                <w:b/>
                <w:bCs/>
                <w:color w:val="000000"/>
              </w:rPr>
            </w:pPr>
            <w:r w:rsidRPr="00AF05EA">
              <w:rPr>
                <w:rFonts w:eastAsia="Times New Roman"/>
                <w:b/>
                <w:bCs/>
                <w:color w:val="000000"/>
              </w:rPr>
              <w:t>34</w:t>
            </w:r>
          </w:p>
        </w:tc>
      </w:tr>
      <w:tr w:rsidR="00AF05EA" w:rsidRPr="00AF05EA" w:rsidTr="00AF05EA">
        <w:trPr>
          <w:trHeight w:val="255"/>
          <w:jc w:val="center"/>
        </w:trPr>
        <w:tc>
          <w:tcPr>
            <w:tcW w:w="725" w:type="dxa"/>
            <w:vMerge w:val="restart"/>
            <w:tcBorders>
              <w:top w:val="single" w:sz="4" w:space="0" w:color="990000"/>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3</w:t>
            </w: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Social Science</w:t>
            </w:r>
          </w:p>
        </w:tc>
        <w:tc>
          <w:tcPr>
            <w:tcW w:w="550"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EEOB 2510</w:t>
            </w:r>
          </w:p>
        </w:tc>
        <w:tc>
          <w:tcPr>
            <w:tcW w:w="635"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val="restart"/>
            <w:tcBorders>
              <w:top w:val="single" w:sz="4" w:space="0" w:color="auto"/>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Literature</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Visual/Performing Arts</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Molecular Genetics 4500</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Historical Study or Cultures &amp; Ideas</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Historical Study</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EEOB 2520</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Microbiology 4000</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AF05EA" w:rsidRPr="00AF05EA" w:rsidRDefault="00343F9C" w:rsidP="00AF05EA">
            <w:pPr>
              <w:rPr>
                <w:rFonts w:ascii="Calibri" w:eastAsia="Times New Roman" w:hAnsi="Calibri" w:cs="Times New Roman"/>
                <w:sz w:val="22"/>
                <w:szCs w:val="22"/>
              </w:rPr>
            </w:pPr>
            <w:r>
              <w:rPr>
                <w:rFonts w:ascii="Calibri" w:eastAsia="Times New Roman" w:hAnsi="Calibri" w:cs="Times New Roman"/>
                <w:color w:val="000000"/>
                <w:sz w:val="22"/>
                <w:szCs w:val="22"/>
              </w:rPr>
              <w:t>Biology 3401</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tcBorders>
              <w:top w:val="single" w:sz="4" w:space="0" w:color="FFFFFF"/>
              <w:left w:val="single" w:sz="12" w:space="0" w:color="000000"/>
              <w:bottom w:val="single" w:sz="4" w:space="0" w:color="808080"/>
              <w:right w:val="single" w:sz="4" w:space="0" w:color="FFFFFF"/>
            </w:tcBorders>
            <w:shd w:val="clear" w:color="auto" w:fill="auto"/>
            <w:vAlign w:val="center"/>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17</w:t>
            </w:r>
          </w:p>
        </w:tc>
        <w:tc>
          <w:tcPr>
            <w:tcW w:w="990" w:type="dxa"/>
            <w:tcBorders>
              <w:left w:val="single" w:sz="12" w:space="0" w:color="000000"/>
              <w:bottom w:val="single" w:sz="4" w:space="0" w:color="auto"/>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3</w:t>
            </w:r>
            <w:r w:rsidRPr="00AF05EA">
              <w:rPr>
                <w:rFonts w:eastAsia="Times New Roman"/>
                <w:b/>
                <w:bCs/>
                <w:color w:val="000000"/>
                <w:vertAlign w:val="superscript"/>
              </w:rPr>
              <w:t>rd</w:t>
            </w:r>
            <w:r w:rsidRPr="00AF05EA">
              <w:rPr>
                <w:rFonts w:eastAsia="Times New Roman"/>
                <w:b/>
                <w:bCs/>
                <w:color w:val="000000"/>
              </w:rPr>
              <w:t xml:space="preserve"> Year</w:t>
            </w:r>
          </w:p>
        </w:tc>
        <w:tc>
          <w:tcPr>
            <w:tcW w:w="715" w:type="dxa"/>
            <w:tcBorders>
              <w:bottom w:val="single" w:sz="4" w:space="0" w:color="auto"/>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33</w:t>
            </w:r>
          </w:p>
        </w:tc>
      </w:tr>
      <w:tr w:rsidR="00AF05EA" w:rsidRPr="00AF05EA" w:rsidTr="00AF05EA">
        <w:trPr>
          <w:trHeight w:val="255"/>
          <w:jc w:val="center"/>
        </w:trPr>
        <w:tc>
          <w:tcPr>
            <w:tcW w:w="725" w:type="dxa"/>
            <w:vMerge w:val="restart"/>
            <w:tcBorders>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4</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Dentistry 6200</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Dentistry 6400</w:t>
            </w:r>
          </w:p>
        </w:tc>
        <w:tc>
          <w:tcPr>
            <w:tcW w:w="635"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val="restart"/>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Dentistry 6415</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Anatomy 6512</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8</w:t>
            </w: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Anatomy 6511</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7</w:t>
            </w:r>
          </w:p>
        </w:tc>
        <w:tc>
          <w:tcPr>
            <w:tcW w:w="3851" w:type="dxa"/>
            <w:tcBorders>
              <w:top w:val="single" w:sz="4" w:space="0" w:color="auto"/>
              <w:left w:val="single" w:sz="12" w:space="0" w:color="000000"/>
              <w:bottom w:val="single" w:sz="4" w:space="0" w:color="auto"/>
              <w:right w:val="single" w:sz="4" w:space="0" w:color="auto"/>
            </w:tcBorders>
            <w:noWrap/>
          </w:tcPr>
          <w:p w:rsidR="00AF05EA" w:rsidRPr="00AF05EA" w:rsidRDefault="00AF05EA" w:rsidP="00AF05EA">
            <w:pPr>
              <w:widowControl w:val="0"/>
              <w:spacing w:line="270" w:lineRule="exact"/>
              <w:ind w:left="119"/>
              <w:rPr>
                <w:rFonts w:eastAsia="Cambria"/>
                <w:sz w:val="22"/>
                <w:szCs w:val="22"/>
              </w:rPr>
            </w:pPr>
          </w:p>
        </w:tc>
        <w:tc>
          <w:tcPr>
            <w:tcW w:w="635" w:type="dxa"/>
            <w:tcBorders>
              <w:top w:val="single" w:sz="4" w:space="0" w:color="auto"/>
              <w:left w:val="single" w:sz="4" w:space="0" w:color="auto"/>
              <w:bottom w:val="single" w:sz="4" w:space="0" w:color="auto"/>
              <w:right w:val="single" w:sz="3" w:space="0" w:color="000000"/>
            </w:tcBorders>
            <w:noWrap/>
          </w:tcPr>
          <w:p w:rsidR="00AF05EA" w:rsidRPr="00AF05EA" w:rsidRDefault="00AF05EA" w:rsidP="00AF05EA">
            <w:pPr>
              <w:widowControl w:val="0"/>
              <w:spacing w:line="270" w:lineRule="exact"/>
              <w:jc w:val="center"/>
              <w:rPr>
                <w:rFonts w:eastAsia="Georgia"/>
                <w:sz w:val="22"/>
                <w:szCs w:val="22"/>
              </w:rPr>
            </w:pP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13</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12</w:t>
            </w:r>
          </w:p>
        </w:tc>
        <w:tc>
          <w:tcPr>
            <w:tcW w:w="990"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4</w:t>
            </w:r>
            <w:r w:rsidRPr="00AF05EA">
              <w:rPr>
                <w:rFonts w:eastAsia="Times New Roman"/>
                <w:b/>
                <w:bCs/>
                <w:color w:val="000000"/>
                <w:vertAlign w:val="superscript"/>
              </w:rPr>
              <w:t>th</w:t>
            </w:r>
            <w:r w:rsidRPr="00AF05EA">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25</w:t>
            </w:r>
          </w:p>
        </w:tc>
      </w:tr>
      <w:tr w:rsidR="00AF05EA" w:rsidRPr="00AF05EA" w:rsidTr="00AF05EA">
        <w:trPr>
          <w:trHeight w:val="255"/>
          <w:jc w:val="center"/>
        </w:trPr>
        <w:tc>
          <w:tcPr>
            <w:tcW w:w="725" w:type="dxa"/>
            <w:tcBorders>
              <w:top w:val="single" w:sz="4" w:space="0" w:color="990000"/>
              <w:left w:val="single" w:sz="4" w:space="0" w:color="FFFFFF"/>
              <w:bottom w:val="single" w:sz="4" w:space="0" w:color="FFFFFF"/>
              <w:right w:val="single" w:sz="4" w:space="0" w:color="FFFFFF"/>
            </w:tcBorders>
            <w:shd w:val="clear" w:color="000080" w:fill="auto"/>
          </w:tcPr>
          <w:p w:rsidR="00AF05EA" w:rsidRPr="00AF05EA" w:rsidRDefault="00AF05EA" w:rsidP="00AF05EA">
            <w:pPr>
              <w:rPr>
                <w:rFonts w:eastAsia="Times New Roman"/>
                <w:b/>
                <w:color w:val="000000"/>
              </w:rPr>
            </w:pPr>
          </w:p>
        </w:tc>
        <w:tc>
          <w:tcPr>
            <w:tcW w:w="3689"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550"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jc w:val="center"/>
              <w:rPr>
                <w:rFonts w:eastAsia="Times New Roman"/>
                <w:b/>
                <w:color w:val="000000"/>
              </w:rPr>
            </w:pPr>
          </w:p>
        </w:tc>
        <w:tc>
          <w:tcPr>
            <w:tcW w:w="3851"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635"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jc w:val="center"/>
              <w:rPr>
                <w:rFonts w:eastAsia="Times New Roman"/>
                <w:b/>
                <w:color w:val="000000"/>
              </w:rPr>
            </w:pPr>
          </w:p>
        </w:tc>
        <w:tc>
          <w:tcPr>
            <w:tcW w:w="990"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AF05EA" w:rsidRPr="00AF05EA" w:rsidRDefault="00AF05EA" w:rsidP="00AF05EA">
            <w:pPr>
              <w:rPr>
                <w:rFonts w:eastAsia="Times New Roman"/>
                <w:b/>
                <w:bCs/>
                <w:color w:val="000000"/>
              </w:rPr>
            </w:pPr>
          </w:p>
        </w:tc>
        <w:tc>
          <w:tcPr>
            <w:tcW w:w="715"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AF05EA" w:rsidRPr="00AF05EA" w:rsidRDefault="00AF05EA" w:rsidP="00AF05EA">
            <w:pPr>
              <w:jc w:val="center"/>
              <w:rPr>
                <w:rFonts w:eastAsia="Times New Roman"/>
                <w:b/>
                <w:bCs/>
                <w:color w:val="000000"/>
              </w:rPr>
            </w:pPr>
          </w:p>
        </w:tc>
      </w:tr>
      <w:tr w:rsidR="00AF05EA" w:rsidRPr="00AF05EA" w:rsidTr="00AF05EA">
        <w:trPr>
          <w:trHeight w:val="458"/>
          <w:jc w:val="center"/>
        </w:trPr>
        <w:tc>
          <w:tcPr>
            <w:tcW w:w="4964" w:type="dxa"/>
            <w:gridSpan w:val="3"/>
            <w:tcBorders>
              <w:top w:val="single" w:sz="4" w:space="0" w:color="FFFFFF"/>
              <w:left w:val="single" w:sz="4" w:space="0" w:color="FFFFFF"/>
              <w:bottom w:val="single" w:sz="4" w:space="0" w:color="FFFFFF"/>
              <w:right w:val="single" w:sz="4" w:space="0" w:color="FFFFFF"/>
            </w:tcBorders>
            <w:shd w:val="clear" w:color="000080" w:fill="auto"/>
            <w:vAlign w:val="center"/>
          </w:tcPr>
          <w:p w:rsidR="00AF05EA" w:rsidRPr="00AF05EA" w:rsidRDefault="00AF05EA" w:rsidP="00AF05EA">
            <w:pPr>
              <w:jc w:val="center"/>
              <w:rPr>
                <w:rFonts w:eastAsia="Times New Roman"/>
                <w:b/>
                <w:color w:val="000000"/>
              </w:rPr>
            </w:pPr>
          </w:p>
        </w:tc>
        <w:tc>
          <w:tcPr>
            <w:tcW w:w="3851" w:type="dxa"/>
            <w:tcBorders>
              <w:top w:val="single" w:sz="4" w:space="0" w:color="FFFFFF"/>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635" w:type="dxa"/>
            <w:tcBorders>
              <w:top w:val="single" w:sz="4" w:space="0" w:color="FFFFFF"/>
              <w:left w:val="single" w:sz="4" w:space="0" w:color="FFFFFF"/>
              <w:bottom w:val="single" w:sz="4" w:space="0" w:color="FFFFFF"/>
              <w:right w:val="single" w:sz="4" w:space="0" w:color="808080"/>
            </w:tcBorders>
            <w:shd w:val="clear" w:color="000080" w:fill="auto"/>
            <w:noWrap/>
            <w:vAlign w:val="bottom"/>
          </w:tcPr>
          <w:p w:rsidR="00AF05EA" w:rsidRPr="00AF05EA" w:rsidRDefault="00AF05EA" w:rsidP="00AF05EA">
            <w:pPr>
              <w:jc w:val="center"/>
              <w:rPr>
                <w:rFonts w:eastAsia="Times New Roman"/>
                <w:b/>
                <w:color w:val="000000"/>
              </w:rPr>
            </w:pPr>
          </w:p>
        </w:tc>
        <w:tc>
          <w:tcPr>
            <w:tcW w:w="990" w:type="dxa"/>
            <w:tcBorders>
              <w:top w:val="single" w:sz="4" w:space="0" w:color="808080"/>
              <w:left w:val="single" w:sz="4" w:space="0" w:color="808080"/>
              <w:bottom w:val="single" w:sz="4" w:space="0" w:color="990000"/>
              <w:right w:val="single" w:sz="4" w:space="0" w:color="808080"/>
            </w:tcBorders>
            <w:shd w:val="clear" w:color="000080" w:fill="D9D9D9"/>
            <w:noWrap/>
            <w:vAlign w:val="bottom"/>
          </w:tcPr>
          <w:p w:rsidR="00AF05EA" w:rsidRPr="00AF05EA" w:rsidRDefault="00AF05EA" w:rsidP="00AF05EA">
            <w:pPr>
              <w:rPr>
                <w:rFonts w:eastAsia="Times New Roman"/>
                <w:b/>
                <w:bCs/>
                <w:smallCaps/>
                <w:color w:val="000000"/>
              </w:rPr>
            </w:pPr>
            <w:r w:rsidRPr="00AF05EA">
              <w:rPr>
                <w:rFonts w:eastAsia="Times New Roman"/>
                <w:b/>
                <w:bCs/>
                <w:smallCaps/>
                <w:color w:val="000000"/>
              </w:rPr>
              <w:t>Total Hours</w:t>
            </w:r>
          </w:p>
        </w:tc>
        <w:tc>
          <w:tcPr>
            <w:tcW w:w="715" w:type="dxa"/>
            <w:tcBorders>
              <w:left w:val="single" w:sz="4" w:space="0" w:color="808080"/>
              <w:bottom w:val="single" w:sz="4" w:space="0" w:color="990000"/>
            </w:tcBorders>
            <w:shd w:val="clear" w:color="000080" w:fill="D9D9D9"/>
            <w:noWrap/>
            <w:vAlign w:val="center"/>
          </w:tcPr>
          <w:p w:rsidR="00AF05EA" w:rsidRPr="00AF05EA" w:rsidRDefault="00AF05EA" w:rsidP="00AF05EA">
            <w:pPr>
              <w:jc w:val="center"/>
              <w:rPr>
                <w:rFonts w:eastAsia="Times New Roman"/>
                <w:b/>
                <w:bCs/>
                <w:color w:val="000000"/>
              </w:rPr>
            </w:pPr>
            <w:r w:rsidRPr="00AF05EA">
              <w:rPr>
                <w:rFonts w:eastAsia="Times New Roman"/>
                <w:b/>
                <w:bCs/>
                <w:color w:val="000000"/>
              </w:rPr>
              <w:t>123</w:t>
            </w:r>
          </w:p>
        </w:tc>
      </w:tr>
    </w:tbl>
    <w:p w:rsidR="00EE0C45" w:rsidRDefault="00EE0C45" w:rsidP="00276081">
      <w:pPr>
        <w:jc w:val="center"/>
        <w:rPr>
          <w:sz w:val="22"/>
          <w:szCs w:val="24"/>
        </w:rPr>
      </w:pPr>
    </w:p>
    <w:p w:rsidR="000E6534" w:rsidRDefault="000E6534" w:rsidP="0098448B">
      <w:pPr>
        <w:rPr>
          <w:sz w:val="22"/>
          <w:szCs w:val="24"/>
        </w:rPr>
      </w:pPr>
    </w:p>
    <w:p w:rsidR="0098448B" w:rsidRDefault="0098448B">
      <w:pPr>
        <w:rPr>
          <w:sz w:val="22"/>
          <w:szCs w:val="24"/>
        </w:rPr>
      </w:pPr>
    </w:p>
    <w:p w:rsidR="0098448B" w:rsidRDefault="0098448B">
      <w:pPr>
        <w:rPr>
          <w:sz w:val="22"/>
          <w:szCs w:val="24"/>
        </w:rPr>
      </w:pPr>
      <w:r>
        <w:rPr>
          <w:sz w:val="22"/>
          <w:szCs w:val="24"/>
        </w:rPr>
        <w:br w:type="page"/>
      </w:r>
    </w:p>
    <w:p w:rsidR="0098448B" w:rsidRDefault="0098448B">
      <w:pPr>
        <w:rPr>
          <w:sz w:val="22"/>
          <w:szCs w:val="24"/>
        </w:rPr>
        <w:sectPr w:rsidR="0098448B" w:rsidSect="0098448B">
          <w:pgSz w:w="15840" w:h="12240" w:orient="landscape"/>
          <w:pgMar w:top="720" w:right="720" w:bottom="720" w:left="720" w:header="720" w:footer="720" w:gutter="0"/>
          <w:cols w:space="720"/>
          <w:docGrid w:linePitch="360"/>
        </w:sectPr>
      </w:pPr>
    </w:p>
    <w:p w:rsidR="0098448B" w:rsidRDefault="0098448B">
      <w:pPr>
        <w:rPr>
          <w:sz w:val="22"/>
          <w:szCs w:val="24"/>
        </w:rPr>
      </w:pPr>
    </w:p>
    <w:p w:rsidR="00AD0768" w:rsidRDefault="00AD0768" w:rsidP="00AD0768">
      <w:pPr>
        <w:spacing w:before="67"/>
        <w:ind w:right="119"/>
        <w:jc w:val="right"/>
        <w:rPr>
          <w:sz w:val="16"/>
        </w:rPr>
      </w:pPr>
      <w:r>
        <w:rPr>
          <w:noProof/>
        </w:rPr>
        <w:drawing>
          <wp:anchor distT="0" distB="0" distL="0" distR="0" simplePos="0" relativeHeight="251661312" behindDoc="0" locked="0" layoutInCell="1" allowOverlap="1" wp14:anchorId="557372AE" wp14:editId="49036489">
            <wp:simplePos x="0" y="0"/>
            <wp:positionH relativeFrom="page">
              <wp:posOffset>539151</wp:posOffset>
            </wp:positionH>
            <wp:positionV relativeFrom="paragraph">
              <wp:posOffset>0</wp:posOffset>
            </wp:positionV>
            <wp:extent cx="3191255" cy="4572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1255" cy="457200"/>
                    </a:xfrm>
                    <a:prstGeom prst="rect">
                      <a:avLst/>
                    </a:prstGeom>
                  </pic:spPr>
                </pic:pic>
              </a:graphicData>
            </a:graphic>
          </wp:anchor>
        </w:drawing>
      </w:r>
      <w:r>
        <w:rPr>
          <w:color w:val="BB0000"/>
          <w:sz w:val="16"/>
        </w:rPr>
        <w:t>College of</w:t>
      </w:r>
      <w:r>
        <w:rPr>
          <w:color w:val="BB0000"/>
          <w:spacing w:val="-4"/>
          <w:sz w:val="16"/>
        </w:rPr>
        <w:t xml:space="preserve"> </w:t>
      </w:r>
      <w:r>
        <w:rPr>
          <w:color w:val="BB0000"/>
          <w:sz w:val="16"/>
        </w:rPr>
        <w:t>Dentistry</w:t>
      </w:r>
    </w:p>
    <w:p w:rsidR="00AD0768" w:rsidRDefault="00AD0768" w:rsidP="00AD0768">
      <w:pPr>
        <w:pStyle w:val="BodyText"/>
        <w:spacing w:before="1"/>
        <w:rPr>
          <w:rFonts w:ascii="Arial"/>
          <w:sz w:val="16"/>
        </w:rPr>
      </w:pPr>
    </w:p>
    <w:p w:rsidR="00AD0768" w:rsidRDefault="00AD0768" w:rsidP="00AD0768">
      <w:pPr>
        <w:ind w:right="117"/>
        <w:jc w:val="right"/>
        <w:rPr>
          <w:color w:val="656565"/>
          <w:sz w:val="14"/>
        </w:rPr>
      </w:pPr>
      <w:r>
        <w:rPr>
          <w:color w:val="656565"/>
          <w:sz w:val="14"/>
        </w:rPr>
        <w:t>Office of Academic</w:t>
      </w:r>
      <w:r>
        <w:rPr>
          <w:color w:val="656565"/>
          <w:spacing w:val="-5"/>
          <w:sz w:val="14"/>
        </w:rPr>
        <w:t xml:space="preserve"> </w:t>
      </w:r>
      <w:r>
        <w:rPr>
          <w:color w:val="656565"/>
          <w:sz w:val="14"/>
        </w:rPr>
        <w:t>Affairs</w:t>
      </w:r>
    </w:p>
    <w:p w:rsidR="00AD0768" w:rsidRDefault="00AD0768" w:rsidP="00AD0768">
      <w:pPr>
        <w:ind w:right="117"/>
        <w:rPr>
          <w:color w:val="656565"/>
          <w:sz w:val="14"/>
        </w:rPr>
      </w:pPr>
    </w:p>
    <w:p w:rsidR="00AD0768" w:rsidRPr="0098448B" w:rsidRDefault="00AD0768" w:rsidP="00AD0768">
      <w:pPr>
        <w:ind w:right="117"/>
        <w:rPr>
          <w:rFonts w:ascii="Times New Roman" w:hAnsi="Times New Roman" w:cs="Times New Roman"/>
          <w:color w:val="656565"/>
          <w:sz w:val="24"/>
          <w:szCs w:val="24"/>
        </w:rPr>
      </w:pPr>
      <w:r>
        <w:rPr>
          <w:noProof/>
          <w:color w:val="656565"/>
          <w:sz w:val="14"/>
        </w:rPr>
        <mc:AlternateContent>
          <mc:Choice Requires="wps">
            <w:drawing>
              <wp:anchor distT="0" distB="0" distL="114300" distR="114300" simplePos="0" relativeHeight="251662336" behindDoc="0" locked="0" layoutInCell="1" allowOverlap="1">
                <wp:simplePos x="0" y="0"/>
                <wp:positionH relativeFrom="column">
                  <wp:posOffset>5287993</wp:posOffset>
                </wp:positionH>
                <wp:positionV relativeFrom="paragraph">
                  <wp:posOffset>9789</wp:posOffset>
                </wp:positionV>
                <wp:extent cx="1638672" cy="1121434"/>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638672" cy="1121434"/>
                        </a:xfrm>
                        <a:prstGeom prst="rect">
                          <a:avLst/>
                        </a:prstGeom>
                        <a:solidFill>
                          <a:schemeClr val="lt1"/>
                        </a:solidFill>
                        <a:ln w="6350">
                          <a:noFill/>
                        </a:ln>
                      </wps:spPr>
                      <wps:txbx>
                        <w:txbxContent>
                          <w:p w:rsidR="00D4094C" w:rsidRDefault="00D4094C" w:rsidP="00EF3B33">
                            <w:pPr>
                              <w:spacing w:line="237" w:lineRule="auto"/>
                              <w:ind w:left="294" w:right="118" w:firstLine="326"/>
                              <w:jc w:val="right"/>
                              <w:rPr>
                                <w:color w:val="656565"/>
                                <w:spacing w:val="-1"/>
                                <w:sz w:val="14"/>
                              </w:rPr>
                            </w:pPr>
                            <w:r>
                              <w:rPr>
                                <w:color w:val="656565"/>
                                <w:sz w:val="14"/>
                              </w:rPr>
                              <w:t>3173</w:t>
                            </w:r>
                            <w:r>
                              <w:rPr>
                                <w:color w:val="656565"/>
                                <w:spacing w:val="-4"/>
                                <w:sz w:val="14"/>
                              </w:rPr>
                              <w:t xml:space="preserve"> </w:t>
                            </w:r>
                            <w:proofErr w:type="spellStart"/>
                            <w:r>
                              <w:rPr>
                                <w:color w:val="656565"/>
                                <w:sz w:val="14"/>
                              </w:rPr>
                              <w:t>Postle</w:t>
                            </w:r>
                            <w:proofErr w:type="spellEnd"/>
                            <w:r>
                              <w:rPr>
                                <w:color w:val="656565"/>
                                <w:sz w:val="14"/>
                              </w:rPr>
                              <w:t xml:space="preserve"> Hall</w:t>
                            </w:r>
                            <w:r>
                              <w:rPr>
                                <w:color w:val="656565"/>
                                <w:spacing w:val="-1"/>
                                <w:sz w:val="14"/>
                              </w:rPr>
                              <w:t xml:space="preserve"> </w:t>
                            </w:r>
                          </w:p>
                          <w:p w:rsidR="00EF3B33" w:rsidRDefault="00D4094C" w:rsidP="00D4094C">
                            <w:pPr>
                              <w:spacing w:line="237" w:lineRule="auto"/>
                              <w:ind w:left="294" w:right="118" w:firstLine="326"/>
                              <w:jc w:val="right"/>
                              <w:rPr>
                                <w:color w:val="656565"/>
                                <w:sz w:val="14"/>
                              </w:rPr>
                            </w:pPr>
                            <w:r>
                              <w:rPr>
                                <w:color w:val="656565"/>
                                <w:sz w:val="14"/>
                              </w:rPr>
                              <w:t>305 W.</w:t>
                            </w:r>
                            <w:r>
                              <w:rPr>
                                <w:color w:val="656565"/>
                                <w:spacing w:val="-5"/>
                                <w:sz w:val="14"/>
                              </w:rPr>
                              <w:t xml:space="preserve"> </w:t>
                            </w:r>
                            <w:r>
                              <w:rPr>
                                <w:color w:val="656565"/>
                                <w:sz w:val="14"/>
                              </w:rPr>
                              <w:t>12</w:t>
                            </w:r>
                            <w:proofErr w:type="spellStart"/>
                            <w:r>
                              <w:rPr>
                                <w:color w:val="656565"/>
                                <w:position w:val="5"/>
                                <w:sz w:val="9"/>
                              </w:rPr>
                              <w:t>th</w:t>
                            </w:r>
                            <w:proofErr w:type="spellEnd"/>
                            <w:r>
                              <w:rPr>
                                <w:color w:val="656565"/>
                                <w:spacing w:val="12"/>
                                <w:position w:val="5"/>
                                <w:sz w:val="9"/>
                              </w:rPr>
                              <w:t xml:space="preserve"> </w:t>
                            </w:r>
                            <w:r>
                              <w:rPr>
                                <w:color w:val="656565"/>
                                <w:sz w:val="14"/>
                              </w:rPr>
                              <w:t xml:space="preserve">Avenue </w:t>
                            </w:r>
                          </w:p>
                          <w:p w:rsidR="00D4094C" w:rsidRDefault="00D4094C" w:rsidP="00D4094C">
                            <w:pPr>
                              <w:spacing w:line="237" w:lineRule="auto"/>
                              <w:ind w:left="294" w:right="118" w:firstLine="326"/>
                              <w:jc w:val="right"/>
                              <w:rPr>
                                <w:sz w:val="14"/>
                              </w:rPr>
                            </w:pPr>
                            <w:r>
                              <w:rPr>
                                <w:color w:val="656565"/>
                                <w:sz w:val="14"/>
                              </w:rPr>
                              <w:t>Columbus, OH</w:t>
                            </w:r>
                            <w:r>
                              <w:rPr>
                                <w:color w:val="656565"/>
                                <w:spacing w:val="-14"/>
                                <w:sz w:val="14"/>
                              </w:rPr>
                              <w:t xml:space="preserve"> </w:t>
                            </w:r>
                            <w:r>
                              <w:rPr>
                                <w:color w:val="656565"/>
                                <w:sz w:val="14"/>
                              </w:rPr>
                              <w:t>43210</w:t>
                            </w:r>
                          </w:p>
                          <w:p w:rsidR="00D4094C" w:rsidRDefault="00D4094C" w:rsidP="00D4094C">
                            <w:pPr>
                              <w:pStyle w:val="BodyText"/>
                              <w:rPr>
                                <w:rFonts w:ascii="Arial"/>
                                <w:sz w:val="14"/>
                              </w:rPr>
                            </w:pPr>
                          </w:p>
                          <w:p w:rsidR="00D4094C" w:rsidRDefault="00D4094C" w:rsidP="00D4094C">
                            <w:pPr>
                              <w:spacing w:before="1"/>
                              <w:ind w:right="119"/>
                              <w:jc w:val="right"/>
                              <w:rPr>
                                <w:sz w:val="14"/>
                              </w:rPr>
                            </w:pPr>
                            <w:r>
                              <w:rPr>
                                <w:color w:val="656565"/>
                                <w:sz w:val="14"/>
                              </w:rPr>
                              <w:t>614-292-4250</w:t>
                            </w:r>
                            <w:r>
                              <w:rPr>
                                <w:color w:val="656565"/>
                                <w:spacing w:val="24"/>
                                <w:sz w:val="14"/>
                              </w:rPr>
                              <w:t xml:space="preserve"> </w:t>
                            </w:r>
                            <w:r>
                              <w:rPr>
                                <w:color w:val="656565"/>
                                <w:sz w:val="14"/>
                              </w:rPr>
                              <w:t>Phone</w:t>
                            </w:r>
                          </w:p>
                          <w:p w:rsidR="00D4094C" w:rsidRDefault="00D4094C" w:rsidP="00D4094C">
                            <w:pPr>
                              <w:ind w:right="119"/>
                              <w:jc w:val="right"/>
                              <w:rPr>
                                <w:sz w:val="14"/>
                              </w:rPr>
                            </w:pPr>
                            <w:r>
                              <w:rPr>
                                <w:color w:val="656565"/>
                                <w:sz w:val="14"/>
                              </w:rPr>
                              <w:t>614-292-7619</w:t>
                            </w:r>
                            <w:r>
                              <w:rPr>
                                <w:color w:val="656565"/>
                                <w:spacing w:val="26"/>
                                <w:sz w:val="14"/>
                              </w:rPr>
                              <w:t xml:space="preserve"> </w:t>
                            </w:r>
                            <w:r>
                              <w:rPr>
                                <w:color w:val="656565"/>
                                <w:sz w:val="14"/>
                              </w:rPr>
                              <w:t>Fax</w:t>
                            </w:r>
                          </w:p>
                          <w:p w:rsidR="00D4094C" w:rsidRDefault="00D4094C" w:rsidP="00D4094C">
                            <w:pPr>
                              <w:pStyle w:val="BodyText"/>
                              <w:spacing w:before="1"/>
                              <w:rPr>
                                <w:rFonts w:ascii="Arial"/>
                                <w:sz w:val="14"/>
                              </w:rPr>
                            </w:pPr>
                          </w:p>
                          <w:p w:rsidR="00D4094C" w:rsidRDefault="0084262F" w:rsidP="00D4094C">
                            <w:pPr>
                              <w:ind w:right="119"/>
                              <w:jc w:val="right"/>
                              <w:rPr>
                                <w:sz w:val="14"/>
                              </w:rPr>
                            </w:pPr>
                            <w:hyperlink r:id="rId11">
                              <w:r w:rsidR="00D4094C">
                                <w:rPr>
                                  <w:color w:val="656565"/>
                                  <w:spacing w:val="-1"/>
                                  <w:sz w:val="14"/>
                                </w:rPr>
                                <w:t>www.dent.ohio-state.edu</w:t>
                              </w:r>
                            </w:hyperlink>
                          </w:p>
                          <w:p w:rsidR="00AD0768" w:rsidRPr="00AD0768" w:rsidRDefault="00AD076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416.4pt;margin-top:.75pt;width:129.05pt;height:8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" fillcolor="white [3201]" stroked="f" strokeweight=".5pt">
                <v:textbox>
                  <w:txbxContent>
                    <w:p w:rsidR="00D4094C" w:rsidRDefault="00D4094C" w:rsidP="00EF3B33">
                      <w:pPr>
                        <w:spacing w:line="237" w:lineRule="auto"/>
                        <w:ind w:left="294" w:right="118" w:firstLine="326"/>
                        <w:jc w:val="right"/>
                        <w:rPr>
                          <w:color w:val="656565"/>
                          <w:spacing w:val="-1"/>
                          <w:sz w:val="14"/>
                        </w:rPr>
                      </w:pPr>
                      <w:r>
                        <w:rPr>
                          <w:color w:val="656565"/>
                          <w:sz w:val="14"/>
                        </w:rPr>
                        <w:t>3173</w:t>
                      </w:r>
                      <w:r>
                        <w:rPr>
                          <w:color w:val="656565"/>
                          <w:spacing w:val="-4"/>
                          <w:sz w:val="14"/>
                        </w:rPr>
                        <w:t xml:space="preserve"> </w:t>
                      </w:r>
                      <w:proofErr w:type="spellStart"/>
                      <w:r>
                        <w:rPr>
                          <w:color w:val="656565"/>
                          <w:sz w:val="14"/>
                        </w:rPr>
                        <w:t>Postle</w:t>
                      </w:r>
                      <w:proofErr w:type="spellEnd"/>
                      <w:r>
                        <w:rPr>
                          <w:color w:val="656565"/>
                          <w:sz w:val="14"/>
                        </w:rPr>
                        <w:t xml:space="preserve"> </w:t>
                      </w:r>
                      <w:r>
                        <w:rPr>
                          <w:color w:val="656565"/>
                          <w:sz w:val="14"/>
                        </w:rPr>
                        <w:t>Hall</w:t>
                      </w:r>
                      <w:r>
                        <w:rPr>
                          <w:color w:val="656565"/>
                          <w:spacing w:val="-1"/>
                          <w:sz w:val="14"/>
                        </w:rPr>
                        <w:t xml:space="preserve"> </w:t>
                      </w:r>
                    </w:p>
                    <w:p w:rsidR="00EF3B33" w:rsidRDefault="00D4094C" w:rsidP="00D4094C">
                      <w:pPr>
                        <w:spacing w:line="237" w:lineRule="auto"/>
                        <w:ind w:left="294" w:right="118" w:firstLine="326"/>
                        <w:jc w:val="right"/>
                        <w:rPr>
                          <w:color w:val="656565"/>
                          <w:sz w:val="14"/>
                        </w:rPr>
                      </w:pPr>
                      <w:r>
                        <w:rPr>
                          <w:color w:val="656565"/>
                          <w:sz w:val="14"/>
                        </w:rPr>
                        <w:t>305 W.</w:t>
                      </w:r>
                      <w:r>
                        <w:rPr>
                          <w:color w:val="656565"/>
                          <w:spacing w:val="-5"/>
                          <w:sz w:val="14"/>
                        </w:rPr>
                        <w:t xml:space="preserve"> </w:t>
                      </w:r>
                      <w:r>
                        <w:rPr>
                          <w:color w:val="656565"/>
                          <w:sz w:val="14"/>
                        </w:rPr>
                        <w:t>12</w:t>
                      </w:r>
                      <w:proofErr w:type="spellStart"/>
                      <w:r>
                        <w:rPr>
                          <w:color w:val="656565"/>
                          <w:position w:val="5"/>
                          <w:sz w:val="9"/>
                        </w:rPr>
                        <w:t>th</w:t>
                      </w:r>
                      <w:proofErr w:type="spellEnd"/>
                      <w:r>
                        <w:rPr>
                          <w:color w:val="656565"/>
                          <w:spacing w:val="12"/>
                          <w:position w:val="5"/>
                          <w:sz w:val="9"/>
                        </w:rPr>
                        <w:t xml:space="preserve"> </w:t>
                      </w:r>
                      <w:r>
                        <w:rPr>
                          <w:color w:val="656565"/>
                          <w:sz w:val="14"/>
                        </w:rPr>
                        <w:t xml:space="preserve">Avenue </w:t>
                      </w:r>
                    </w:p>
                    <w:p w:rsidR="00D4094C" w:rsidRDefault="00D4094C" w:rsidP="00D4094C">
                      <w:pPr>
                        <w:spacing w:line="237" w:lineRule="auto"/>
                        <w:ind w:left="294" w:right="118" w:firstLine="326"/>
                        <w:jc w:val="right"/>
                        <w:rPr>
                          <w:sz w:val="14"/>
                        </w:rPr>
                      </w:pPr>
                      <w:r>
                        <w:rPr>
                          <w:color w:val="656565"/>
                          <w:sz w:val="14"/>
                        </w:rPr>
                        <w:t>Columbus, OH</w:t>
                      </w:r>
                      <w:r>
                        <w:rPr>
                          <w:color w:val="656565"/>
                          <w:spacing w:val="-14"/>
                          <w:sz w:val="14"/>
                        </w:rPr>
                        <w:t xml:space="preserve"> </w:t>
                      </w:r>
                      <w:r>
                        <w:rPr>
                          <w:color w:val="656565"/>
                          <w:sz w:val="14"/>
                        </w:rPr>
                        <w:t>43210</w:t>
                      </w:r>
                    </w:p>
                    <w:p w:rsidR="00D4094C" w:rsidRDefault="00D4094C" w:rsidP="00D4094C">
                      <w:pPr>
                        <w:pStyle w:val="BodyText"/>
                        <w:rPr>
                          <w:rFonts w:ascii="Arial"/>
                          <w:sz w:val="14"/>
                        </w:rPr>
                      </w:pPr>
                    </w:p>
                    <w:p w:rsidR="00D4094C" w:rsidRDefault="00D4094C" w:rsidP="00D4094C">
                      <w:pPr>
                        <w:spacing w:before="1"/>
                        <w:ind w:right="119"/>
                        <w:jc w:val="right"/>
                        <w:rPr>
                          <w:sz w:val="14"/>
                        </w:rPr>
                      </w:pPr>
                      <w:r>
                        <w:rPr>
                          <w:color w:val="656565"/>
                          <w:sz w:val="14"/>
                        </w:rPr>
                        <w:t>614-292-4250</w:t>
                      </w:r>
                      <w:r>
                        <w:rPr>
                          <w:color w:val="656565"/>
                          <w:spacing w:val="24"/>
                          <w:sz w:val="14"/>
                        </w:rPr>
                        <w:t xml:space="preserve"> </w:t>
                      </w:r>
                      <w:r>
                        <w:rPr>
                          <w:color w:val="656565"/>
                          <w:sz w:val="14"/>
                        </w:rPr>
                        <w:t>Phone</w:t>
                      </w:r>
                    </w:p>
                    <w:p w:rsidR="00D4094C" w:rsidRDefault="00D4094C" w:rsidP="00D4094C">
                      <w:pPr>
                        <w:ind w:right="119"/>
                        <w:jc w:val="right"/>
                        <w:rPr>
                          <w:sz w:val="14"/>
                        </w:rPr>
                      </w:pPr>
                      <w:r>
                        <w:rPr>
                          <w:color w:val="656565"/>
                          <w:sz w:val="14"/>
                        </w:rPr>
                        <w:t>614-292-7619</w:t>
                      </w:r>
                      <w:r>
                        <w:rPr>
                          <w:color w:val="656565"/>
                          <w:spacing w:val="26"/>
                          <w:sz w:val="14"/>
                        </w:rPr>
                        <w:t xml:space="preserve"> </w:t>
                      </w:r>
                      <w:r>
                        <w:rPr>
                          <w:color w:val="656565"/>
                          <w:sz w:val="14"/>
                        </w:rPr>
                        <w:t>Fax</w:t>
                      </w:r>
                    </w:p>
                    <w:p w:rsidR="00D4094C" w:rsidRDefault="00D4094C" w:rsidP="00D4094C">
                      <w:pPr>
                        <w:pStyle w:val="BodyText"/>
                        <w:spacing w:before="1"/>
                        <w:rPr>
                          <w:rFonts w:ascii="Arial"/>
                          <w:sz w:val="14"/>
                        </w:rPr>
                      </w:pPr>
                    </w:p>
                    <w:p w:rsidR="00D4094C" w:rsidRDefault="00D4094C" w:rsidP="00D4094C">
                      <w:pPr>
                        <w:ind w:right="119"/>
                        <w:jc w:val="right"/>
                        <w:rPr>
                          <w:sz w:val="14"/>
                        </w:rPr>
                      </w:pPr>
                      <w:hyperlink r:id="rId12">
                        <w:r>
                          <w:rPr>
                            <w:color w:val="656565"/>
                            <w:spacing w:val="-1"/>
                            <w:sz w:val="14"/>
                          </w:rPr>
                          <w:t>www.dent.ohio-state.edu</w:t>
                        </w:r>
                      </w:hyperlink>
                    </w:p>
                    <w:p w:rsidR="00AD0768" w:rsidRPr="00AD0768" w:rsidRDefault="00AD0768">
                      <w:pPr>
                        <w:rPr>
                          <w:sz w:val="16"/>
                          <w:szCs w:val="16"/>
                        </w:rPr>
                      </w:pPr>
                    </w:p>
                  </w:txbxContent>
                </v:textbox>
              </v:shape>
            </w:pict>
          </mc:Fallback>
        </mc:AlternateContent>
      </w:r>
    </w:p>
    <w:p w:rsidR="00AD0768" w:rsidRDefault="00AD0768" w:rsidP="00AD0768">
      <w:pPr>
        <w:pStyle w:val="BodyText"/>
        <w:spacing w:before="1"/>
        <w:ind w:left="100"/>
      </w:pPr>
      <w:r>
        <w:t>October 4, 2018</w:t>
      </w:r>
    </w:p>
    <w:p w:rsidR="00AD0768" w:rsidRDefault="00AD0768" w:rsidP="00AD0768">
      <w:pPr>
        <w:pStyle w:val="BodyText"/>
        <w:rPr>
          <w:sz w:val="26"/>
        </w:rPr>
      </w:pPr>
    </w:p>
    <w:p w:rsidR="00AD0768" w:rsidRDefault="00AD0768" w:rsidP="00AD0768">
      <w:pPr>
        <w:pStyle w:val="BodyText"/>
        <w:ind w:left="100"/>
      </w:pPr>
      <w:r>
        <w:t>W. Randy Smith</w:t>
      </w:r>
    </w:p>
    <w:p w:rsidR="00AD0768" w:rsidRDefault="00AD0768" w:rsidP="00AD0768">
      <w:pPr>
        <w:pStyle w:val="BodyText"/>
        <w:ind w:left="100" w:right="1292"/>
      </w:pPr>
      <w:r>
        <w:t>Vice Provost for Academic Programs</w:t>
      </w:r>
    </w:p>
    <w:p w:rsidR="00AD0768" w:rsidRDefault="00AD0768" w:rsidP="00AD0768">
      <w:pPr>
        <w:pStyle w:val="BodyText"/>
        <w:ind w:left="100" w:right="1292"/>
      </w:pPr>
      <w:r>
        <w:t>Council on Academic Affairs</w:t>
      </w:r>
    </w:p>
    <w:p w:rsidR="00AD0768" w:rsidRDefault="00AD0768" w:rsidP="00AD0768">
      <w:pPr>
        <w:pStyle w:val="BodyText"/>
        <w:ind w:left="100" w:right="3044"/>
      </w:pPr>
      <w:r>
        <w:t>203 Bricker Hall 190 North Oval</w:t>
      </w:r>
      <w:r>
        <w:rPr>
          <w:spacing w:val="-13"/>
        </w:rPr>
        <w:t xml:space="preserve"> </w:t>
      </w:r>
      <w:r>
        <w:t>Mall</w:t>
      </w:r>
    </w:p>
    <w:p w:rsidR="00AD0768" w:rsidRDefault="00AD0768" w:rsidP="00AD0768">
      <w:pPr>
        <w:ind w:right="117" w:firstLine="100"/>
        <w:rPr>
          <w:rFonts w:ascii="Times New Roman" w:hAnsi="Times New Roman" w:cs="Times New Roman"/>
          <w:sz w:val="24"/>
          <w:szCs w:val="24"/>
        </w:rPr>
      </w:pPr>
      <w:r w:rsidRPr="00AD0768">
        <w:rPr>
          <w:rFonts w:ascii="Times New Roman" w:hAnsi="Times New Roman" w:cs="Times New Roman"/>
          <w:sz w:val="24"/>
          <w:szCs w:val="24"/>
        </w:rPr>
        <w:t>Columbus, OH 43210</w:t>
      </w:r>
    </w:p>
    <w:p w:rsidR="00EF3B33" w:rsidRPr="00AD0768" w:rsidRDefault="00EF3B33" w:rsidP="00AD0768">
      <w:pPr>
        <w:ind w:right="117" w:firstLine="100"/>
        <w:rPr>
          <w:rFonts w:ascii="Times New Roman" w:hAnsi="Times New Roman" w:cs="Times New Roman"/>
          <w:color w:val="656565"/>
          <w:sz w:val="24"/>
          <w:szCs w:val="24"/>
        </w:rPr>
      </w:pPr>
    </w:p>
    <w:p w:rsidR="00AD0768" w:rsidRDefault="00AD0768" w:rsidP="00AD0768">
      <w:pPr>
        <w:ind w:right="117"/>
        <w:jc w:val="right"/>
        <w:rPr>
          <w:sz w:val="14"/>
        </w:rPr>
      </w:pPr>
    </w:p>
    <w:p w:rsidR="00EF3B33" w:rsidRDefault="00EF3B33" w:rsidP="00EF3B33">
      <w:pPr>
        <w:pStyle w:val="BodyText"/>
        <w:spacing w:line="480" w:lineRule="auto"/>
        <w:ind w:left="100" w:right="1292"/>
      </w:pPr>
      <w:r>
        <w:t xml:space="preserve">RE: BA-BS/DDS Conversion Proposal </w:t>
      </w:r>
    </w:p>
    <w:p w:rsidR="00EF3B33" w:rsidRDefault="00EF3B33" w:rsidP="00EF3B33">
      <w:pPr>
        <w:pStyle w:val="BodyText"/>
        <w:spacing w:line="480" w:lineRule="auto"/>
        <w:ind w:left="100" w:right="1292"/>
      </w:pPr>
      <w:r>
        <w:t>Vice Provost Smith,</w:t>
      </w:r>
    </w:p>
    <w:p w:rsidR="00EF3B33" w:rsidRDefault="00EF3B33" w:rsidP="00EF3B33">
      <w:pPr>
        <w:pStyle w:val="BodyText"/>
        <w:ind w:left="100" w:right="177"/>
      </w:pPr>
      <w:r>
        <w:t xml:space="preserve">Over the last few years, the College of Dentistry’s Office of Admissions has been approached by Ohio State University undergraduate students who are interested in beginning our </w:t>
      </w:r>
      <w:proofErr w:type="spellStart"/>
      <w:r>
        <w:t>predoctoral</w:t>
      </w:r>
      <w:proofErr w:type="spellEnd"/>
      <w:r>
        <w:t xml:space="preserve"> dental program after their third year of college. These students are highly motivated and accomplished and have asked if we have a program in which they could earn their undergraduate degree while in the dental program.</w:t>
      </w:r>
    </w:p>
    <w:p w:rsidR="00EF3B33" w:rsidRDefault="00EF3B33" w:rsidP="00EF3B33">
      <w:pPr>
        <w:pStyle w:val="BodyText"/>
        <w:ind w:left="100" w:right="375"/>
      </w:pPr>
      <w:r>
        <w:t>Although a B</w:t>
      </w:r>
      <w:r w:rsidR="0098448B">
        <w:t>S</w:t>
      </w:r>
      <w:r>
        <w:t>/DDS dual degree program had been established as early as 1923, this program was not converted from the quarter to semester system in 2012.</w:t>
      </w:r>
    </w:p>
    <w:p w:rsidR="00EF3B33" w:rsidRDefault="00EF3B33" w:rsidP="00EF3B33">
      <w:pPr>
        <w:pStyle w:val="BodyText"/>
      </w:pPr>
    </w:p>
    <w:p w:rsidR="00EF3B33" w:rsidRDefault="00EF3B33" w:rsidP="00EF3B33">
      <w:pPr>
        <w:pStyle w:val="BodyText"/>
        <w:spacing w:before="1"/>
        <w:ind w:left="100" w:right="289"/>
      </w:pPr>
      <w:r>
        <w:t xml:space="preserve">Although we anticipate only 3-4 students each year will participate in this program, these are often the most academically prepared students who might go to other universities and dental schools that offer such a program. There are several dental programs that have this Bachelor’s degree/dental degree option, including Case Western Reserve School of Dental Medicine, Kornberg School of Dentistry at Temple University, and University of Detroit Mercy School of Dental Medicine. These dental schools are direct competitors for our applicants. Among the Big 10 universities, Rutgers School of Dental Medicine and University of Maryland School of Dentistry have this option. Offering an opportunity for student to earn BA/DDS or BS/DDS degrees in seven years increases the competitiveness of our </w:t>
      </w:r>
      <w:proofErr w:type="spellStart"/>
      <w:r>
        <w:t>predoctoral</w:t>
      </w:r>
      <w:proofErr w:type="spellEnd"/>
      <w:r>
        <w:t xml:space="preserve"> dental program and adds to our range of programs that include our post-baccalaureate </w:t>
      </w:r>
      <w:proofErr w:type="spellStart"/>
      <w:r>
        <w:t>DentPath</w:t>
      </w:r>
      <w:proofErr w:type="spellEnd"/>
      <w:r>
        <w:t xml:space="preserve"> program for educationally disadvantaged students and our CARE program for dental students with a passion for returning to underserved rural and urban communities.</w:t>
      </w:r>
    </w:p>
    <w:p w:rsidR="00EF3B33" w:rsidRDefault="00EF3B33" w:rsidP="00EF3B33">
      <w:pPr>
        <w:pStyle w:val="BodyText"/>
        <w:spacing w:before="10"/>
        <w:rPr>
          <w:sz w:val="23"/>
        </w:rPr>
      </w:pPr>
    </w:p>
    <w:p w:rsidR="00EF3B33" w:rsidRDefault="00EF3B33" w:rsidP="00EF3B33">
      <w:pPr>
        <w:pStyle w:val="BodyText"/>
        <w:ind w:left="100" w:right="149"/>
      </w:pPr>
      <w:r>
        <w:t>Thus, the College of Dentistry strongly supports this proposal to convert the BS/DDS program in the College of Arts and Sciences from the quarter to semester system and add the opportunity for a BA/DDS option.</w:t>
      </w:r>
    </w:p>
    <w:p w:rsidR="00EF3B33" w:rsidRDefault="00EF3B33" w:rsidP="00EF3B33">
      <w:pPr>
        <w:pStyle w:val="BodyText"/>
        <w:rPr>
          <w:sz w:val="22"/>
        </w:rPr>
      </w:pPr>
    </w:p>
    <w:p w:rsidR="0098448B" w:rsidRDefault="00EF3B33" w:rsidP="00EF3B33">
      <w:pPr>
        <w:pStyle w:val="BodyText"/>
        <w:spacing w:line="480" w:lineRule="auto"/>
        <w:ind w:left="100" w:right="6274"/>
      </w:pPr>
      <w:r>
        <w:rPr>
          <w:noProof/>
        </w:rPr>
        <w:drawing>
          <wp:anchor distT="0" distB="0" distL="0" distR="0" simplePos="0" relativeHeight="251664384" behindDoc="1" locked="0" layoutInCell="1" allowOverlap="1" wp14:anchorId="55426BF9" wp14:editId="70350A1E">
            <wp:simplePos x="0" y="0"/>
            <wp:positionH relativeFrom="page">
              <wp:posOffset>685800</wp:posOffset>
            </wp:positionH>
            <wp:positionV relativeFrom="paragraph">
              <wp:posOffset>527851</wp:posOffset>
            </wp:positionV>
            <wp:extent cx="2054682" cy="3794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054682" cy="379475"/>
                    </a:xfrm>
                    <a:prstGeom prst="rect">
                      <a:avLst/>
                    </a:prstGeom>
                  </pic:spPr>
                </pic:pic>
              </a:graphicData>
            </a:graphic>
          </wp:anchor>
        </w:drawing>
      </w:r>
      <w:r>
        <w:t xml:space="preserve">If you have questions, please contact me. </w:t>
      </w:r>
    </w:p>
    <w:p w:rsidR="00EF3B33" w:rsidRDefault="00EF3B33" w:rsidP="00EF3B33">
      <w:pPr>
        <w:pStyle w:val="BodyText"/>
        <w:spacing w:line="480" w:lineRule="auto"/>
        <w:ind w:left="100" w:right="6274"/>
      </w:pPr>
      <w:r>
        <w:t>Sincerely,</w:t>
      </w:r>
    </w:p>
    <w:p w:rsidR="00EF3B33" w:rsidRDefault="00EF3B33" w:rsidP="00EF3B33">
      <w:pPr>
        <w:pStyle w:val="BodyText"/>
        <w:spacing w:before="2"/>
        <w:rPr>
          <w:sz w:val="28"/>
        </w:rPr>
      </w:pPr>
    </w:p>
    <w:p w:rsidR="00EF3B33" w:rsidRDefault="00EF3B33" w:rsidP="00EF3B33">
      <w:pPr>
        <w:pStyle w:val="BodyText"/>
        <w:ind w:left="100" w:right="6608"/>
      </w:pPr>
      <w:r>
        <w:t xml:space="preserve">Darryl Hamamoto, DDS, PhD Associate Dean for Academic Affairs </w:t>
      </w:r>
      <w:hyperlink r:id="rId14">
        <w:r>
          <w:t>hama</w:t>
        </w:r>
      </w:hyperlink>
      <w:hyperlink r:id="rId15">
        <w:r>
          <w:t>moto.4@osu.edu</w:t>
        </w:r>
      </w:hyperlink>
    </w:p>
    <w:p w:rsidR="0051237D" w:rsidRDefault="0051237D" w:rsidP="00AD0768">
      <w:pPr>
        <w:rPr>
          <w:b/>
          <w:sz w:val="22"/>
          <w:szCs w:val="24"/>
        </w:rPr>
      </w:pPr>
      <w:bookmarkStart w:id="0" w:name="_GoBack"/>
      <w:bookmarkEnd w:id="0"/>
    </w:p>
    <w:sectPr w:rsidR="0051237D" w:rsidSect="009844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2F" w:rsidRDefault="0084262F" w:rsidP="000E6534">
      <w:r>
        <w:separator/>
      </w:r>
    </w:p>
  </w:endnote>
  <w:endnote w:type="continuationSeparator" w:id="0">
    <w:p w:rsidR="0084262F" w:rsidRDefault="0084262F" w:rsidP="000E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9" w:rsidRDefault="0084262F">
    <w:pPr>
      <w:pStyle w:val="Footer"/>
    </w:pPr>
    <w:r>
      <w:pict>
        <v:rect id="_x0000_i1030" style="width:0;height:1.5pt" o:hralign="center" o:hrstd="t" o:hr="t" fillcolor="#a0a0a0" stroked="f"/>
      </w:pict>
    </w:r>
  </w:p>
  <w:p w:rsidR="00272C09" w:rsidRPr="000E6534" w:rsidRDefault="00272C09" w:rsidP="000E6534">
    <w:pPr>
      <w:pStyle w:val="Footer"/>
      <w:jc w:val="right"/>
      <w:rPr>
        <w:b/>
        <w:sz w:val="18"/>
        <w:szCs w:val="18"/>
      </w:rPr>
    </w:pPr>
    <w:r>
      <w:rPr>
        <w:b/>
        <w:sz w:val="18"/>
        <w:szCs w:val="18"/>
      </w:rPr>
      <w:t>Biology</w:t>
    </w:r>
    <w:r w:rsidRPr="000E6534">
      <w:rPr>
        <w:b/>
        <w:sz w:val="18"/>
        <w:szCs w:val="18"/>
      </w:rPr>
      <w:t xml:space="preserve"> </w:t>
    </w:r>
    <w:r>
      <w:rPr>
        <w:b/>
        <w:sz w:val="18"/>
        <w:szCs w:val="18"/>
      </w:rPr>
      <w:t>BS or BA</w:t>
    </w:r>
    <w:r w:rsidRPr="000E6534">
      <w:rPr>
        <w:b/>
        <w:sz w:val="18"/>
        <w:szCs w:val="18"/>
      </w:rPr>
      <w:t xml:space="preserve"> / </w:t>
    </w:r>
    <w:r>
      <w:rPr>
        <w:b/>
        <w:sz w:val="18"/>
        <w:szCs w:val="18"/>
      </w:rPr>
      <w:t xml:space="preserve">DDS </w:t>
    </w:r>
    <w:r w:rsidRPr="000E6534">
      <w:rPr>
        <w:b/>
        <w:sz w:val="18"/>
        <w:szCs w:val="18"/>
      </w:rPr>
      <w:t>Combination Program Proposal</w:t>
    </w:r>
  </w:p>
  <w:p w:rsidR="00272C09" w:rsidRPr="000E6534" w:rsidRDefault="00272C09" w:rsidP="000E6534">
    <w:pPr>
      <w:pStyle w:val="Footer"/>
      <w:jc w:val="right"/>
      <w:rPr>
        <w:sz w:val="18"/>
        <w:szCs w:val="18"/>
      </w:rPr>
    </w:pPr>
    <w:r w:rsidRPr="000E6534">
      <w:rPr>
        <w:sz w:val="18"/>
        <w:szCs w:val="18"/>
      </w:rPr>
      <w:t xml:space="preserve">Page </w:t>
    </w:r>
    <w:r w:rsidRPr="000E6534">
      <w:rPr>
        <w:bCs/>
        <w:sz w:val="18"/>
        <w:szCs w:val="18"/>
      </w:rPr>
      <w:fldChar w:fldCharType="begin"/>
    </w:r>
    <w:r w:rsidRPr="000E6534">
      <w:rPr>
        <w:bCs/>
        <w:sz w:val="18"/>
        <w:szCs w:val="18"/>
      </w:rPr>
      <w:instrText xml:space="preserve"> PAGE  \* Arabic  \* MERGEFORMAT </w:instrText>
    </w:r>
    <w:r w:rsidRPr="000E6534">
      <w:rPr>
        <w:bCs/>
        <w:sz w:val="18"/>
        <w:szCs w:val="18"/>
      </w:rPr>
      <w:fldChar w:fldCharType="separate"/>
    </w:r>
    <w:r w:rsidR="00153711">
      <w:rPr>
        <w:bCs/>
        <w:noProof/>
        <w:sz w:val="18"/>
        <w:szCs w:val="18"/>
      </w:rPr>
      <w:t>8</w:t>
    </w:r>
    <w:r w:rsidRPr="000E6534">
      <w:rPr>
        <w:bCs/>
        <w:sz w:val="18"/>
        <w:szCs w:val="18"/>
      </w:rPr>
      <w:fldChar w:fldCharType="end"/>
    </w:r>
    <w:r w:rsidRPr="000E6534">
      <w:rPr>
        <w:sz w:val="18"/>
        <w:szCs w:val="18"/>
      </w:rPr>
      <w:t xml:space="preserve"> of </w:t>
    </w:r>
    <w:r w:rsidRPr="000E6534">
      <w:rPr>
        <w:bCs/>
        <w:sz w:val="18"/>
        <w:szCs w:val="18"/>
      </w:rPr>
      <w:fldChar w:fldCharType="begin"/>
    </w:r>
    <w:r w:rsidRPr="000E6534">
      <w:rPr>
        <w:bCs/>
        <w:sz w:val="18"/>
        <w:szCs w:val="18"/>
      </w:rPr>
      <w:instrText xml:space="preserve"> NUMPAGES  \* Arabic  \* MERGEFORMAT </w:instrText>
    </w:r>
    <w:r w:rsidRPr="000E6534">
      <w:rPr>
        <w:bCs/>
        <w:sz w:val="18"/>
        <w:szCs w:val="18"/>
      </w:rPr>
      <w:fldChar w:fldCharType="separate"/>
    </w:r>
    <w:r w:rsidR="00153711">
      <w:rPr>
        <w:bCs/>
        <w:noProof/>
        <w:sz w:val="18"/>
        <w:szCs w:val="18"/>
      </w:rPr>
      <w:t>9</w:t>
    </w:r>
    <w:r w:rsidRPr="000E6534">
      <w:rPr>
        <w:bCs/>
        <w:sz w:val="18"/>
        <w:szCs w:val="18"/>
      </w:rPr>
      <w:fldChar w:fldCharType="end"/>
    </w:r>
  </w:p>
  <w:p w:rsidR="00272C09" w:rsidRDefault="0027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2F" w:rsidRDefault="0084262F" w:rsidP="000E6534">
      <w:r>
        <w:separator/>
      </w:r>
    </w:p>
  </w:footnote>
  <w:footnote w:type="continuationSeparator" w:id="0">
    <w:p w:rsidR="0084262F" w:rsidRDefault="0084262F" w:rsidP="000E6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9" style="width:0;height:1.5pt" o:hralign="center" o:bullet="t" o:hrstd="t" o:hr="t" fillcolor="#a0a0a0" stroked="f"/>
    </w:pict>
  </w:numPicBullet>
  <w:abstractNum w:abstractNumId="0" w15:restartNumberingAfterBreak="0">
    <w:nsid w:val="0A994BDA"/>
    <w:multiLevelType w:val="hybridMultilevel"/>
    <w:tmpl w:val="40C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717CF"/>
    <w:multiLevelType w:val="hybridMultilevel"/>
    <w:tmpl w:val="BBDE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349E"/>
    <w:multiLevelType w:val="multilevel"/>
    <w:tmpl w:val="3A149F66"/>
    <w:lvl w:ilvl="0">
      <w:start w:val="2"/>
      <w:numFmt w:val="decimal"/>
      <w:lvlText w:val="%1"/>
      <w:lvlJc w:val="left"/>
      <w:pPr>
        <w:ind w:left="771" w:hanging="353"/>
      </w:pPr>
      <w:rPr>
        <w:rFonts w:hint="default"/>
        <w:lang w:val="en-US" w:eastAsia="en-US" w:bidi="en-US"/>
      </w:rPr>
    </w:lvl>
    <w:lvl w:ilvl="1">
      <w:start w:val="1"/>
      <w:numFmt w:val="decimal"/>
      <w:lvlText w:val="%1.%2"/>
      <w:lvlJc w:val="left"/>
      <w:pPr>
        <w:ind w:left="771" w:hanging="353"/>
      </w:pPr>
      <w:rPr>
        <w:rFonts w:ascii="Arial" w:eastAsia="Calibri" w:hAnsi="Arial" w:cs="Arial" w:hint="default"/>
        <w:b/>
        <w:bCs/>
        <w:w w:val="100"/>
        <w:position w:val="1"/>
        <w:sz w:val="20"/>
        <w:szCs w:val="20"/>
        <w:lang w:val="en-US" w:eastAsia="en-US" w:bidi="en-US"/>
      </w:rPr>
    </w:lvl>
    <w:lvl w:ilvl="2">
      <w:numFmt w:val="bullet"/>
      <w:lvlText w:val="•"/>
      <w:lvlJc w:val="left"/>
      <w:pPr>
        <w:ind w:left="3348" w:hanging="353"/>
      </w:pPr>
      <w:rPr>
        <w:rFonts w:hint="default"/>
        <w:lang w:val="en-US" w:eastAsia="en-US" w:bidi="en-US"/>
      </w:rPr>
    </w:lvl>
    <w:lvl w:ilvl="3">
      <w:numFmt w:val="bullet"/>
      <w:lvlText w:val="•"/>
      <w:lvlJc w:val="left"/>
      <w:pPr>
        <w:ind w:left="4632" w:hanging="353"/>
      </w:pPr>
      <w:rPr>
        <w:rFonts w:hint="default"/>
        <w:lang w:val="en-US" w:eastAsia="en-US" w:bidi="en-US"/>
      </w:rPr>
    </w:lvl>
    <w:lvl w:ilvl="4">
      <w:numFmt w:val="bullet"/>
      <w:lvlText w:val="•"/>
      <w:lvlJc w:val="left"/>
      <w:pPr>
        <w:ind w:left="5916" w:hanging="353"/>
      </w:pPr>
      <w:rPr>
        <w:rFonts w:hint="default"/>
        <w:lang w:val="en-US" w:eastAsia="en-US" w:bidi="en-US"/>
      </w:rPr>
    </w:lvl>
    <w:lvl w:ilvl="5">
      <w:numFmt w:val="bullet"/>
      <w:lvlText w:val="•"/>
      <w:lvlJc w:val="left"/>
      <w:pPr>
        <w:ind w:left="7200" w:hanging="353"/>
      </w:pPr>
      <w:rPr>
        <w:rFonts w:hint="default"/>
        <w:lang w:val="en-US" w:eastAsia="en-US" w:bidi="en-US"/>
      </w:rPr>
    </w:lvl>
    <w:lvl w:ilvl="6">
      <w:numFmt w:val="bullet"/>
      <w:lvlText w:val="•"/>
      <w:lvlJc w:val="left"/>
      <w:pPr>
        <w:ind w:left="8484" w:hanging="353"/>
      </w:pPr>
      <w:rPr>
        <w:rFonts w:hint="default"/>
        <w:lang w:val="en-US" w:eastAsia="en-US" w:bidi="en-US"/>
      </w:rPr>
    </w:lvl>
    <w:lvl w:ilvl="7">
      <w:numFmt w:val="bullet"/>
      <w:lvlText w:val="•"/>
      <w:lvlJc w:val="left"/>
      <w:pPr>
        <w:ind w:left="9768" w:hanging="353"/>
      </w:pPr>
      <w:rPr>
        <w:rFonts w:hint="default"/>
        <w:lang w:val="en-US" w:eastAsia="en-US" w:bidi="en-US"/>
      </w:rPr>
    </w:lvl>
    <w:lvl w:ilvl="8">
      <w:numFmt w:val="bullet"/>
      <w:lvlText w:val="•"/>
      <w:lvlJc w:val="left"/>
      <w:pPr>
        <w:ind w:left="11052" w:hanging="353"/>
      </w:pPr>
      <w:rPr>
        <w:rFonts w:hint="default"/>
        <w:lang w:val="en-US" w:eastAsia="en-US" w:bidi="en-US"/>
      </w:rPr>
    </w:lvl>
  </w:abstractNum>
  <w:abstractNum w:abstractNumId="3" w15:restartNumberingAfterBreak="0">
    <w:nsid w:val="596D67AA"/>
    <w:multiLevelType w:val="multilevel"/>
    <w:tmpl w:val="D15AF884"/>
    <w:lvl w:ilvl="0">
      <w:start w:val="1"/>
      <w:numFmt w:val="decimal"/>
      <w:lvlText w:val="%1"/>
      <w:lvlJc w:val="left"/>
      <w:pPr>
        <w:ind w:left="771" w:hanging="363"/>
      </w:pPr>
      <w:rPr>
        <w:rFonts w:hint="default"/>
        <w:lang w:val="en-US" w:eastAsia="en-US" w:bidi="en-US"/>
      </w:rPr>
    </w:lvl>
    <w:lvl w:ilvl="1">
      <w:start w:val="1"/>
      <w:numFmt w:val="decimal"/>
      <w:lvlText w:val="%1.%2"/>
      <w:lvlJc w:val="left"/>
      <w:pPr>
        <w:ind w:left="771" w:hanging="363"/>
      </w:pPr>
      <w:rPr>
        <w:rFonts w:ascii="Arial" w:eastAsia="Calibri" w:hAnsi="Arial" w:cs="Arial" w:hint="default"/>
        <w:b/>
        <w:bCs/>
        <w:w w:val="100"/>
        <w:sz w:val="20"/>
        <w:szCs w:val="20"/>
        <w:lang w:val="en-US" w:eastAsia="en-US" w:bidi="en-US"/>
      </w:rPr>
    </w:lvl>
    <w:lvl w:ilvl="2">
      <w:numFmt w:val="bullet"/>
      <w:lvlText w:val="•"/>
      <w:lvlJc w:val="left"/>
      <w:pPr>
        <w:ind w:left="3348" w:hanging="363"/>
      </w:pPr>
      <w:rPr>
        <w:rFonts w:hint="default"/>
        <w:lang w:val="en-US" w:eastAsia="en-US" w:bidi="en-US"/>
      </w:rPr>
    </w:lvl>
    <w:lvl w:ilvl="3">
      <w:numFmt w:val="bullet"/>
      <w:lvlText w:val="•"/>
      <w:lvlJc w:val="left"/>
      <w:pPr>
        <w:ind w:left="4632" w:hanging="363"/>
      </w:pPr>
      <w:rPr>
        <w:rFonts w:hint="default"/>
        <w:lang w:val="en-US" w:eastAsia="en-US" w:bidi="en-US"/>
      </w:rPr>
    </w:lvl>
    <w:lvl w:ilvl="4">
      <w:numFmt w:val="bullet"/>
      <w:lvlText w:val="•"/>
      <w:lvlJc w:val="left"/>
      <w:pPr>
        <w:ind w:left="5916" w:hanging="363"/>
      </w:pPr>
      <w:rPr>
        <w:rFonts w:hint="default"/>
        <w:lang w:val="en-US" w:eastAsia="en-US" w:bidi="en-US"/>
      </w:rPr>
    </w:lvl>
    <w:lvl w:ilvl="5">
      <w:numFmt w:val="bullet"/>
      <w:lvlText w:val="•"/>
      <w:lvlJc w:val="left"/>
      <w:pPr>
        <w:ind w:left="7200" w:hanging="363"/>
      </w:pPr>
      <w:rPr>
        <w:rFonts w:hint="default"/>
        <w:lang w:val="en-US" w:eastAsia="en-US" w:bidi="en-US"/>
      </w:rPr>
    </w:lvl>
    <w:lvl w:ilvl="6">
      <w:numFmt w:val="bullet"/>
      <w:lvlText w:val="•"/>
      <w:lvlJc w:val="left"/>
      <w:pPr>
        <w:ind w:left="8484" w:hanging="363"/>
      </w:pPr>
      <w:rPr>
        <w:rFonts w:hint="default"/>
        <w:lang w:val="en-US" w:eastAsia="en-US" w:bidi="en-US"/>
      </w:rPr>
    </w:lvl>
    <w:lvl w:ilvl="7">
      <w:numFmt w:val="bullet"/>
      <w:lvlText w:val="•"/>
      <w:lvlJc w:val="left"/>
      <w:pPr>
        <w:ind w:left="9768" w:hanging="363"/>
      </w:pPr>
      <w:rPr>
        <w:rFonts w:hint="default"/>
        <w:lang w:val="en-US" w:eastAsia="en-US" w:bidi="en-US"/>
      </w:rPr>
    </w:lvl>
    <w:lvl w:ilvl="8">
      <w:numFmt w:val="bullet"/>
      <w:lvlText w:val="•"/>
      <w:lvlJc w:val="left"/>
      <w:pPr>
        <w:ind w:left="11052" w:hanging="363"/>
      </w:pPr>
      <w:rPr>
        <w:rFonts w:hint="default"/>
        <w:lang w:val="en-US" w:eastAsia="en-US" w:bidi="en-US"/>
      </w:rPr>
    </w:lvl>
  </w:abstractNum>
  <w:abstractNum w:abstractNumId="4" w15:restartNumberingAfterBreak="0">
    <w:nsid w:val="658151CC"/>
    <w:multiLevelType w:val="hybridMultilevel"/>
    <w:tmpl w:val="7E7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F0A24"/>
    <w:multiLevelType w:val="hybridMultilevel"/>
    <w:tmpl w:val="683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D3"/>
    <w:rsid w:val="0002363D"/>
    <w:rsid w:val="00061161"/>
    <w:rsid w:val="000E6534"/>
    <w:rsid w:val="00153711"/>
    <w:rsid w:val="001E603B"/>
    <w:rsid w:val="00206B08"/>
    <w:rsid w:val="00206D31"/>
    <w:rsid w:val="00272C09"/>
    <w:rsid w:val="00276081"/>
    <w:rsid w:val="00291708"/>
    <w:rsid w:val="002C0808"/>
    <w:rsid w:val="002E566B"/>
    <w:rsid w:val="002F6C4A"/>
    <w:rsid w:val="00315730"/>
    <w:rsid w:val="00343F9C"/>
    <w:rsid w:val="00344A6E"/>
    <w:rsid w:val="00363116"/>
    <w:rsid w:val="00380855"/>
    <w:rsid w:val="003A34DC"/>
    <w:rsid w:val="003B0DF7"/>
    <w:rsid w:val="003B135F"/>
    <w:rsid w:val="00450F1B"/>
    <w:rsid w:val="00460839"/>
    <w:rsid w:val="00483167"/>
    <w:rsid w:val="0050745A"/>
    <w:rsid w:val="0051237D"/>
    <w:rsid w:val="00522FB6"/>
    <w:rsid w:val="0057619A"/>
    <w:rsid w:val="00581151"/>
    <w:rsid w:val="00620D9F"/>
    <w:rsid w:val="006A0D9B"/>
    <w:rsid w:val="006B232D"/>
    <w:rsid w:val="006C3B42"/>
    <w:rsid w:val="006C63E3"/>
    <w:rsid w:val="006D08B1"/>
    <w:rsid w:val="007435E5"/>
    <w:rsid w:val="00773A88"/>
    <w:rsid w:val="007A652F"/>
    <w:rsid w:val="007B4066"/>
    <w:rsid w:val="007B7798"/>
    <w:rsid w:val="00804D49"/>
    <w:rsid w:val="008111C4"/>
    <w:rsid w:val="00831F07"/>
    <w:rsid w:val="0084262F"/>
    <w:rsid w:val="008440AE"/>
    <w:rsid w:val="00860C45"/>
    <w:rsid w:val="008A6F07"/>
    <w:rsid w:val="008B0FD2"/>
    <w:rsid w:val="008B3503"/>
    <w:rsid w:val="008B56C3"/>
    <w:rsid w:val="008E510B"/>
    <w:rsid w:val="008E7ADC"/>
    <w:rsid w:val="008F2C35"/>
    <w:rsid w:val="00931ACA"/>
    <w:rsid w:val="0096141A"/>
    <w:rsid w:val="009833FB"/>
    <w:rsid w:val="0098448B"/>
    <w:rsid w:val="00992606"/>
    <w:rsid w:val="009D12F8"/>
    <w:rsid w:val="009D75E1"/>
    <w:rsid w:val="00A353D4"/>
    <w:rsid w:val="00A75ED3"/>
    <w:rsid w:val="00A84342"/>
    <w:rsid w:val="00AB1EF9"/>
    <w:rsid w:val="00AD0768"/>
    <w:rsid w:val="00AF05EA"/>
    <w:rsid w:val="00B227E9"/>
    <w:rsid w:val="00B91C21"/>
    <w:rsid w:val="00BC5A5B"/>
    <w:rsid w:val="00C00836"/>
    <w:rsid w:val="00CA07F2"/>
    <w:rsid w:val="00CB4B22"/>
    <w:rsid w:val="00D052AC"/>
    <w:rsid w:val="00D06E8E"/>
    <w:rsid w:val="00D22508"/>
    <w:rsid w:val="00D36497"/>
    <w:rsid w:val="00D4094C"/>
    <w:rsid w:val="00D96242"/>
    <w:rsid w:val="00DA6B89"/>
    <w:rsid w:val="00E1732E"/>
    <w:rsid w:val="00E45C42"/>
    <w:rsid w:val="00EA267A"/>
    <w:rsid w:val="00EB0647"/>
    <w:rsid w:val="00EC74AE"/>
    <w:rsid w:val="00EE0C45"/>
    <w:rsid w:val="00EE68A4"/>
    <w:rsid w:val="00EF3B33"/>
    <w:rsid w:val="00F016D2"/>
    <w:rsid w:val="00F62155"/>
    <w:rsid w:val="00F8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FADFF0-88C3-4D99-B29A-E6116B68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5F"/>
    <w:pPr>
      <w:ind w:left="720"/>
      <w:contextualSpacing/>
    </w:pPr>
  </w:style>
  <w:style w:type="table" w:styleId="TableGrid">
    <w:name w:val="Table Grid"/>
    <w:basedOn w:val="TableNormal"/>
    <w:uiPriority w:val="39"/>
    <w:rsid w:val="007435E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4D49"/>
    <w:pPr>
      <w:widowControl w:val="0"/>
      <w:autoSpaceDE w:val="0"/>
      <w:autoSpaceDN w:val="0"/>
    </w:pPr>
    <w:rPr>
      <w:rFonts w:ascii="Calibri" w:eastAsia="Calibri" w:hAnsi="Calibri" w:cs="Calibri"/>
      <w:sz w:val="22"/>
      <w:szCs w:val="22"/>
      <w:lang w:bidi="en-US"/>
    </w:rPr>
  </w:style>
  <w:style w:type="paragraph" w:styleId="Header">
    <w:name w:val="header"/>
    <w:basedOn w:val="Normal"/>
    <w:link w:val="HeaderChar"/>
    <w:uiPriority w:val="99"/>
    <w:unhideWhenUsed/>
    <w:rsid w:val="000E6534"/>
    <w:pPr>
      <w:tabs>
        <w:tab w:val="center" w:pos="4680"/>
        <w:tab w:val="right" w:pos="9360"/>
      </w:tabs>
    </w:pPr>
  </w:style>
  <w:style w:type="character" w:customStyle="1" w:styleId="HeaderChar">
    <w:name w:val="Header Char"/>
    <w:basedOn w:val="DefaultParagraphFont"/>
    <w:link w:val="Header"/>
    <w:uiPriority w:val="99"/>
    <w:rsid w:val="000E6534"/>
  </w:style>
  <w:style w:type="paragraph" w:styleId="Footer">
    <w:name w:val="footer"/>
    <w:basedOn w:val="Normal"/>
    <w:link w:val="FooterChar"/>
    <w:uiPriority w:val="99"/>
    <w:unhideWhenUsed/>
    <w:rsid w:val="000E6534"/>
    <w:pPr>
      <w:tabs>
        <w:tab w:val="center" w:pos="4680"/>
        <w:tab w:val="right" w:pos="9360"/>
      </w:tabs>
    </w:pPr>
  </w:style>
  <w:style w:type="character" w:customStyle="1" w:styleId="FooterChar">
    <w:name w:val="Footer Char"/>
    <w:basedOn w:val="DefaultParagraphFont"/>
    <w:link w:val="Footer"/>
    <w:uiPriority w:val="99"/>
    <w:rsid w:val="000E6534"/>
  </w:style>
  <w:style w:type="paragraph" w:styleId="BodyText">
    <w:name w:val="Body Text"/>
    <w:basedOn w:val="Normal"/>
    <w:link w:val="BodyTextChar"/>
    <w:uiPriority w:val="1"/>
    <w:qFormat/>
    <w:rsid w:val="006C3B42"/>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C3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org/en/education-careers/dental-admission-tes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ohio-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ohio-state.edu/" TargetMode="External"/><Relationship Id="rId5" Type="http://schemas.openxmlformats.org/officeDocument/2006/relationships/webSettings" Target="webSettings.xml"/><Relationship Id="rId15" Type="http://schemas.openxmlformats.org/officeDocument/2006/relationships/hyperlink" Target="mailto:moto.4@osu.ed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amoto.4@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5F96-5A37-4DC9-B789-EF1AF909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9</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Deborah M.</dc:creator>
  <cp:keywords/>
  <dc:description/>
  <cp:lastModifiedBy>Vankeerbergen, Bernadette</cp:lastModifiedBy>
  <cp:revision>40</cp:revision>
  <dcterms:created xsi:type="dcterms:W3CDTF">2018-08-28T17:06:00Z</dcterms:created>
  <dcterms:modified xsi:type="dcterms:W3CDTF">2018-10-18T16:29:00Z</dcterms:modified>
</cp:coreProperties>
</file>